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666" w:rsidRDefault="00F87666" w:rsidP="00631F82">
      <w:pPr>
        <w:spacing w:afterLines="50" w:after="120" w:line="240" w:lineRule="auto"/>
        <w:jc w:val="center"/>
        <w:rPr>
          <w:rFonts w:ascii="Times New Roman" w:hAnsi="Times New Roman" w:cs="Times New Roman"/>
          <w:b/>
          <w:sz w:val="21"/>
          <w:szCs w:val="21"/>
          <w:u w:val="single"/>
        </w:rPr>
      </w:pPr>
    </w:p>
    <w:p w:rsidR="00A72D3B" w:rsidRPr="004457D0" w:rsidRDefault="00C05D43" w:rsidP="00631F82">
      <w:pPr>
        <w:spacing w:afterLines="50" w:after="120" w:line="240" w:lineRule="auto"/>
        <w:jc w:val="center"/>
        <w:rPr>
          <w:rFonts w:ascii="Times New Roman" w:hAnsi="Times New Roman" w:cs="Times New Roman"/>
          <w:b/>
          <w:sz w:val="21"/>
          <w:szCs w:val="21"/>
          <w:u w:val="single"/>
        </w:rPr>
      </w:pPr>
      <w:r w:rsidRPr="004457D0">
        <w:rPr>
          <w:rFonts w:ascii="Times New Roman" w:hAnsi="Times New Roman" w:cs="Times New Roman"/>
          <w:b/>
          <w:sz w:val="21"/>
          <w:szCs w:val="21"/>
          <w:u w:val="single"/>
        </w:rPr>
        <w:t>MUTUAL NON-DISCLOSURE AND CONFIDENTIALITY AGREEMENT</w:t>
      </w:r>
    </w:p>
    <w:p w:rsidR="00A72D3B" w:rsidRPr="004457D0" w:rsidRDefault="00A72D3B" w:rsidP="00631F82">
      <w:pPr>
        <w:spacing w:afterLines="50" w:after="120" w:line="240" w:lineRule="auto"/>
        <w:jc w:val="both"/>
        <w:rPr>
          <w:rFonts w:ascii="Times New Roman" w:hAnsi="Times New Roman" w:cs="Times New Roman"/>
          <w:sz w:val="21"/>
          <w:szCs w:val="21"/>
        </w:rPr>
      </w:pPr>
      <w:r w:rsidRPr="004457D0">
        <w:rPr>
          <w:rFonts w:ascii="Times New Roman" w:hAnsi="Times New Roman" w:cs="Times New Roman"/>
          <w:sz w:val="21"/>
          <w:szCs w:val="21"/>
        </w:rPr>
        <w:t xml:space="preserve">This </w:t>
      </w:r>
      <w:r w:rsidR="00C05D43" w:rsidRPr="004457D0">
        <w:rPr>
          <w:rFonts w:ascii="Times New Roman" w:hAnsi="Times New Roman" w:cs="Times New Roman"/>
          <w:b/>
          <w:sz w:val="21"/>
          <w:szCs w:val="21"/>
        </w:rPr>
        <w:t>Mutual Non-Disclosure and Confidentiality</w:t>
      </w:r>
      <w:r w:rsidRPr="004457D0">
        <w:rPr>
          <w:rFonts w:ascii="Times New Roman" w:hAnsi="Times New Roman" w:cs="Times New Roman"/>
          <w:b/>
          <w:sz w:val="21"/>
          <w:szCs w:val="21"/>
        </w:rPr>
        <w:t xml:space="preserve"> Agreement</w:t>
      </w:r>
      <w:r w:rsidRPr="004457D0">
        <w:rPr>
          <w:rFonts w:ascii="Times New Roman" w:hAnsi="Times New Roman" w:cs="Times New Roman"/>
          <w:sz w:val="21"/>
          <w:szCs w:val="21"/>
        </w:rPr>
        <w:t xml:space="preserve"> (the </w:t>
      </w:r>
      <w:r w:rsidR="000209A7" w:rsidRPr="004457D0">
        <w:rPr>
          <w:rFonts w:ascii="Times New Roman" w:hAnsi="Times New Roman" w:cs="Times New Roman"/>
          <w:sz w:val="21"/>
          <w:szCs w:val="21"/>
        </w:rPr>
        <w:t>“</w:t>
      </w:r>
      <w:r w:rsidRPr="004457D0">
        <w:rPr>
          <w:rFonts w:ascii="Times New Roman" w:hAnsi="Times New Roman" w:cs="Times New Roman"/>
          <w:b/>
          <w:sz w:val="21"/>
          <w:szCs w:val="21"/>
        </w:rPr>
        <w:t>Agreement</w:t>
      </w:r>
      <w:r w:rsidR="000209A7" w:rsidRPr="004457D0">
        <w:rPr>
          <w:rFonts w:ascii="Times New Roman" w:hAnsi="Times New Roman" w:cs="Times New Roman"/>
          <w:sz w:val="21"/>
          <w:szCs w:val="21"/>
        </w:rPr>
        <w:t>”</w:t>
      </w:r>
      <w:r w:rsidRPr="004457D0">
        <w:rPr>
          <w:rFonts w:ascii="Times New Roman" w:hAnsi="Times New Roman" w:cs="Times New Roman"/>
          <w:sz w:val="21"/>
          <w:szCs w:val="21"/>
        </w:rPr>
        <w:t xml:space="preserve">) is entered into as of </w:t>
      </w:r>
      <w:r w:rsidR="00AF1B3A" w:rsidRPr="00AF1B3A">
        <w:rPr>
          <w:rFonts w:ascii="Times New Roman" w:hAnsi="Times New Roman" w:cs="Times New Roman"/>
          <w:b/>
          <w:color w:val="FF0000"/>
          <w:sz w:val="21"/>
          <w:szCs w:val="21"/>
        </w:rPr>
        <w:t>Enter Date</w:t>
      </w:r>
      <w:r w:rsidR="00F31790" w:rsidRPr="00AF1B3A">
        <w:rPr>
          <w:rFonts w:ascii="Times New Roman" w:hAnsi="Times New Roman" w:cs="Times New Roman"/>
          <w:color w:val="FF0000"/>
          <w:sz w:val="21"/>
          <w:szCs w:val="21"/>
        </w:rPr>
        <w:t xml:space="preserve"> </w:t>
      </w:r>
      <w:r w:rsidR="00F31790" w:rsidRPr="004457D0">
        <w:rPr>
          <w:rFonts w:ascii="Times New Roman" w:hAnsi="Times New Roman" w:cs="Times New Roman"/>
          <w:sz w:val="21"/>
          <w:szCs w:val="21"/>
        </w:rPr>
        <w:t>(the “</w:t>
      </w:r>
      <w:r w:rsidR="00F31790" w:rsidRPr="004457D0">
        <w:rPr>
          <w:rFonts w:ascii="Times New Roman" w:hAnsi="Times New Roman" w:cs="Times New Roman"/>
          <w:b/>
          <w:sz w:val="21"/>
          <w:szCs w:val="21"/>
        </w:rPr>
        <w:t>Effective Date</w:t>
      </w:r>
      <w:r w:rsidR="00F31790" w:rsidRPr="004457D0">
        <w:rPr>
          <w:rFonts w:ascii="Times New Roman" w:hAnsi="Times New Roman" w:cs="Times New Roman"/>
          <w:sz w:val="21"/>
          <w:szCs w:val="21"/>
        </w:rPr>
        <w:t>”)</w:t>
      </w:r>
      <w:r w:rsidRPr="004457D0">
        <w:rPr>
          <w:rFonts w:ascii="Times New Roman" w:hAnsi="Times New Roman" w:cs="Times New Roman"/>
          <w:sz w:val="21"/>
          <w:szCs w:val="21"/>
        </w:rPr>
        <w:t xml:space="preserve">, by and between </w:t>
      </w:r>
      <w:sdt>
        <w:sdtPr>
          <w:rPr>
            <w:rStyle w:val="Entry"/>
            <w:rFonts w:cs="Times New Roman"/>
            <w:szCs w:val="21"/>
          </w:rPr>
          <w:alias w:val="Counterparty Name"/>
          <w:tag w:val="Counterparty Name"/>
          <w:id w:val="1094288666"/>
          <w:placeholder>
            <w:docPart w:val="C069A9C473E3417D80F3C0444379B611"/>
          </w:placeholder>
          <w:showingPlcHdr/>
          <w:dataBinding w:prefixMappings="xmlns:ns0='http://schemas.microsoft.com/office/2006/coverPageProps' " w:xpath="/ns0:CoverPageProperties[1]/ns0:CompanyEmail[1]" w:storeItemID="{55AF091B-3C7A-41E3-B477-F2FDAA23CFDA}"/>
          <w:text/>
        </w:sdtPr>
        <w:sdtEndPr>
          <w:rPr>
            <w:rStyle w:val="Entry"/>
          </w:rPr>
        </w:sdtEndPr>
        <w:sdtContent>
          <w:r w:rsidR="00057578" w:rsidRPr="004457D0">
            <w:rPr>
              <w:rStyle w:val="Entry"/>
              <w:rFonts w:cs="Times New Roman"/>
              <w:b/>
              <w:color w:val="FF0000"/>
              <w:szCs w:val="21"/>
            </w:rPr>
            <w:t>Enter Counterparty’s Full Legal Name here</w:t>
          </w:r>
        </w:sdtContent>
      </w:sdt>
      <w:r w:rsidR="00C05D43" w:rsidRPr="004457D0">
        <w:rPr>
          <w:rFonts w:ascii="Times New Roman" w:hAnsi="Times New Roman" w:cs="Times New Roman"/>
          <w:sz w:val="21"/>
          <w:szCs w:val="21"/>
        </w:rPr>
        <w:t>,</w:t>
      </w:r>
      <w:r w:rsidR="002754DC" w:rsidRPr="004457D0">
        <w:rPr>
          <w:rFonts w:ascii="Times New Roman" w:hAnsi="Times New Roman" w:cs="Times New Roman"/>
          <w:sz w:val="21"/>
          <w:szCs w:val="21"/>
        </w:rPr>
        <w:t xml:space="preserve"> </w:t>
      </w:r>
      <w:r w:rsidRPr="004457D0">
        <w:rPr>
          <w:rFonts w:ascii="Times New Roman" w:hAnsi="Times New Roman" w:cs="Times New Roman"/>
          <w:sz w:val="21"/>
          <w:szCs w:val="21"/>
        </w:rPr>
        <w:t xml:space="preserve">with an office at </w:t>
      </w:r>
      <w:sdt>
        <w:sdtPr>
          <w:rPr>
            <w:rStyle w:val="Entry"/>
            <w:rFonts w:cs="Times New Roman"/>
            <w:szCs w:val="21"/>
          </w:rPr>
          <w:alias w:val="Counterparty Address"/>
          <w:tag w:val="Counterparty Address"/>
          <w:id w:val="2113938134"/>
          <w:placeholder>
            <w:docPart w:val="CFA4732111B8414482E9679370935F0D"/>
          </w:placeholder>
          <w:text/>
        </w:sdtPr>
        <w:sdtEndPr>
          <w:rPr>
            <w:rStyle w:val="Entry"/>
          </w:rPr>
        </w:sdtEndPr>
        <w:sdtContent>
          <w:r w:rsidR="00631F82" w:rsidRPr="004457D0">
            <w:rPr>
              <w:rStyle w:val="Entry"/>
              <w:rFonts w:cs="Times New Roman"/>
              <w:b/>
              <w:color w:val="FF0000"/>
              <w:szCs w:val="21"/>
            </w:rPr>
            <w:t>Enter Counterparty’s Address here</w:t>
          </w:r>
        </w:sdtContent>
      </w:sdt>
      <w:r w:rsidRPr="004457D0">
        <w:rPr>
          <w:rFonts w:ascii="Times New Roman" w:hAnsi="Times New Roman" w:cs="Times New Roman"/>
          <w:sz w:val="21"/>
          <w:szCs w:val="21"/>
        </w:rPr>
        <w:t xml:space="preserve"> (</w:t>
      </w:r>
      <w:r w:rsidR="000209A7" w:rsidRPr="004457D0">
        <w:rPr>
          <w:rFonts w:ascii="Times New Roman" w:hAnsi="Times New Roman" w:cs="Times New Roman"/>
          <w:sz w:val="21"/>
          <w:szCs w:val="21"/>
        </w:rPr>
        <w:t>“</w:t>
      </w:r>
      <w:r w:rsidR="00F31790" w:rsidRPr="004457D0">
        <w:rPr>
          <w:rFonts w:ascii="Times New Roman" w:hAnsi="Times New Roman" w:cs="Times New Roman"/>
          <w:b/>
          <w:sz w:val="21"/>
          <w:szCs w:val="21"/>
        </w:rPr>
        <w:t>Company</w:t>
      </w:r>
      <w:r w:rsidR="000209A7" w:rsidRPr="004457D0">
        <w:rPr>
          <w:rFonts w:ascii="Times New Roman" w:hAnsi="Times New Roman" w:cs="Times New Roman"/>
          <w:sz w:val="21"/>
          <w:szCs w:val="21"/>
        </w:rPr>
        <w:t>”</w:t>
      </w:r>
      <w:r w:rsidRPr="004457D0">
        <w:rPr>
          <w:rFonts w:ascii="Times New Roman" w:hAnsi="Times New Roman" w:cs="Times New Roman"/>
          <w:sz w:val="21"/>
          <w:szCs w:val="21"/>
        </w:rPr>
        <w:t xml:space="preserve">), and </w:t>
      </w:r>
      <w:sdt>
        <w:sdtPr>
          <w:rPr>
            <w:rStyle w:val="Entry"/>
            <w:rFonts w:cs="Times New Roman"/>
            <w:szCs w:val="21"/>
          </w:rPr>
          <w:id w:val="2082022306"/>
          <w:placeholder>
            <w:docPart w:val="0CD14A1EAF7B420C8F92A6D88F320D42"/>
          </w:placeholder>
          <w:showingPlcHdr/>
          <w:dataBinding w:prefixMappings="xmlns:ns0='http://schemas.microsoft.com/office/2006/coverPageProps' " w:xpath="/ns0:CoverPageProperties[1]/ns0:CompanyFax[1]" w:storeItemID="{55AF091B-3C7A-41E3-B477-F2FDAA23CFDA}"/>
          <w:dropDownList w:lastValue="">
            <w:listItem w:value="Choose Discover Entity"/>
            <w:listItem w:displayText="Discover Products Inc." w:value="Discover Products Inc."/>
            <w:listItem w:displayText="DFS Services LLC" w:value="DFS Services LLC"/>
            <w:listItem w:displayText="PULSE Network LLC" w:value="PULSE Network LLC"/>
            <w:listItem w:displayText="Diners Club International Ltd." w:value="Diners Club International Ltd."/>
          </w:dropDownList>
        </w:sdtPr>
        <w:sdtEndPr>
          <w:rPr>
            <w:rStyle w:val="DefaultParagraphFont"/>
            <w:rFonts w:asciiTheme="minorHAnsi" w:hAnsiTheme="minorHAnsi"/>
            <w:sz w:val="22"/>
          </w:rPr>
        </w:sdtEndPr>
        <w:sdtContent>
          <w:r w:rsidR="00C6587D" w:rsidRPr="004457D0">
            <w:rPr>
              <w:rStyle w:val="PlaceholderText"/>
              <w:rFonts w:ascii="Times New Roman" w:hAnsi="Times New Roman" w:cs="Times New Roman"/>
              <w:b/>
              <w:color w:val="FF0000"/>
              <w:sz w:val="21"/>
              <w:szCs w:val="21"/>
            </w:rPr>
            <w:t>Choose Discover Entity</w:t>
          </w:r>
        </w:sdtContent>
      </w:sdt>
      <w:r w:rsidR="009B1BBC" w:rsidRPr="004457D0">
        <w:rPr>
          <w:rFonts w:ascii="Times New Roman" w:hAnsi="Times New Roman" w:cs="Times New Roman"/>
          <w:sz w:val="21"/>
          <w:szCs w:val="21"/>
        </w:rPr>
        <w:t>, together with its Affiliates</w:t>
      </w:r>
      <w:r w:rsidRPr="004457D0">
        <w:rPr>
          <w:rFonts w:ascii="Times New Roman" w:hAnsi="Times New Roman" w:cs="Times New Roman"/>
          <w:sz w:val="21"/>
          <w:szCs w:val="21"/>
        </w:rPr>
        <w:t xml:space="preserve"> (</w:t>
      </w:r>
      <w:r w:rsidR="000209A7" w:rsidRPr="004457D0">
        <w:rPr>
          <w:rFonts w:ascii="Times New Roman" w:hAnsi="Times New Roman" w:cs="Times New Roman"/>
          <w:sz w:val="21"/>
          <w:szCs w:val="21"/>
        </w:rPr>
        <w:t>“</w:t>
      </w:r>
      <w:r w:rsidRPr="004457D0">
        <w:rPr>
          <w:rFonts w:ascii="Times New Roman" w:hAnsi="Times New Roman" w:cs="Times New Roman"/>
          <w:b/>
          <w:sz w:val="21"/>
          <w:szCs w:val="21"/>
        </w:rPr>
        <w:t>Discover</w:t>
      </w:r>
      <w:r w:rsidR="000209A7" w:rsidRPr="004457D0">
        <w:rPr>
          <w:rFonts w:ascii="Times New Roman" w:hAnsi="Times New Roman" w:cs="Times New Roman"/>
          <w:sz w:val="21"/>
          <w:szCs w:val="21"/>
        </w:rPr>
        <w:t>”</w:t>
      </w:r>
      <w:r w:rsidRPr="004457D0">
        <w:rPr>
          <w:rFonts w:ascii="Times New Roman" w:hAnsi="Times New Roman" w:cs="Times New Roman"/>
          <w:sz w:val="21"/>
          <w:szCs w:val="21"/>
        </w:rPr>
        <w:t>)</w:t>
      </w:r>
      <w:r w:rsidR="00C05D43" w:rsidRPr="004457D0">
        <w:rPr>
          <w:rFonts w:ascii="Times New Roman" w:hAnsi="Times New Roman" w:cs="Times New Roman"/>
          <w:sz w:val="21"/>
          <w:szCs w:val="21"/>
        </w:rPr>
        <w:t>, with an office at 2500 Lake Cook Road, Riverwoods, Illinois, 60015</w:t>
      </w:r>
      <w:r w:rsidRPr="004457D0">
        <w:rPr>
          <w:rFonts w:ascii="Times New Roman" w:hAnsi="Times New Roman" w:cs="Times New Roman"/>
          <w:sz w:val="21"/>
          <w:szCs w:val="21"/>
        </w:rPr>
        <w:t>.</w:t>
      </w:r>
    </w:p>
    <w:p w:rsidR="00A72D3B" w:rsidRPr="004457D0" w:rsidRDefault="00A72D3B" w:rsidP="00631F82">
      <w:pPr>
        <w:spacing w:afterLines="50" w:after="120" w:line="240" w:lineRule="auto"/>
        <w:jc w:val="both"/>
        <w:rPr>
          <w:rFonts w:ascii="Times New Roman" w:hAnsi="Times New Roman" w:cs="Times New Roman"/>
          <w:sz w:val="21"/>
          <w:szCs w:val="21"/>
        </w:rPr>
      </w:pPr>
      <w:r w:rsidRPr="004457D0">
        <w:rPr>
          <w:rFonts w:ascii="Times New Roman" w:hAnsi="Times New Roman" w:cs="Times New Roman"/>
          <w:b/>
          <w:sz w:val="21"/>
          <w:szCs w:val="21"/>
        </w:rPr>
        <w:t>WHEREAS</w:t>
      </w:r>
      <w:r w:rsidRPr="004457D0">
        <w:rPr>
          <w:rFonts w:ascii="Times New Roman" w:hAnsi="Times New Roman" w:cs="Times New Roman"/>
          <w:sz w:val="21"/>
          <w:szCs w:val="21"/>
        </w:rPr>
        <w:t>, Discover</w:t>
      </w:r>
      <w:r w:rsidR="00C05D43" w:rsidRPr="004457D0">
        <w:rPr>
          <w:rFonts w:ascii="Times New Roman" w:hAnsi="Times New Roman" w:cs="Times New Roman"/>
          <w:sz w:val="21"/>
          <w:szCs w:val="21"/>
        </w:rPr>
        <w:t xml:space="preserve"> and </w:t>
      </w:r>
      <w:r w:rsidR="009B1BBC" w:rsidRPr="004457D0">
        <w:rPr>
          <w:rFonts w:ascii="Times New Roman" w:hAnsi="Times New Roman" w:cs="Times New Roman"/>
          <w:sz w:val="21"/>
          <w:szCs w:val="21"/>
        </w:rPr>
        <w:t>Company (each, a “</w:t>
      </w:r>
      <w:r w:rsidR="009B1BBC" w:rsidRPr="004457D0">
        <w:rPr>
          <w:rFonts w:ascii="Times New Roman" w:hAnsi="Times New Roman" w:cs="Times New Roman"/>
          <w:b/>
          <w:sz w:val="21"/>
          <w:szCs w:val="21"/>
        </w:rPr>
        <w:t>Party</w:t>
      </w:r>
      <w:r w:rsidR="009B1BBC" w:rsidRPr="004457D0">
        <w:rPr>
          <w:rFonts w:ascii="Times New Roman" w:hAnsi="Times New Roman" w:cs="Times New Roman"/>
          <w:sz w:val="21"/>
          <w:szCs w:val="21"/>
        </w:rPr>
        <w:t>”)</w:t>
      </w:r>
      <w:r w:rsidR="00C05D43" w:rsidRPr="004457D0">
        <w:rPr>
          <w:rFonts w:ascii="Times New Roman" w:hAnsi="Times New Roman" w:cs="Times New Roman"/>
          <w:sz w:val="21"/>
          <w:szCs w:val="21"/>
        </w:rPr>
        <w:t xml:space="preserve"> wish to protect </w:t>
      </w:r>
      <w:r w:rsidR="00B27515" w:rsidRPr="004457D0">
        <w:rPr>
          <w:rFonts w:ascii="Times New Roman" w:hAnsi="Times New Roman" w:cs="Times New Roman"/>
          <w:sz w:val="21"/>
          <w:szCs w:val="21"/>
        </w:rPr>
        <w:t xml:space="preserve">the </w:t>
      </w:r>
      <w:r w:rsidR="00C05D43" w:rsidRPr="004457D0">
        <w:rPr>
          <w:rFonts w:ascii="Times New Roman" w:hAnsi="Times New Roman" w:cs="Times New Roman"/>
          <w:sz w:val="21"/>
          <w:szCs w:val="21"/>
        </w:rPr>
        <w:t>Confidential Information</w:t>
      </w:r>
      <w:r w:rsidR="00B27515" w:rsidRPr="004457D0">
        <w:rPr>
          <w:rFonts w:ascii="Times New Roman" w:hAnsi="Times New Roman" w:cs="Times New Roman"/>
          <w:sz w:val="21"/>
          <w:szCs w:val="21"/>
        </w:rPr>
        <w:t xml:space="preserve"> they </w:t>
      </w:r>
      <w:r w:rsidR="007C7351" w:rsidRPr="004457D0">
        <w:rPr>
          <w:rFonts w:ascii="Times New Roman" w:hAnsi="Times New Roman" w:cs="Times New Roman"/>
          <w:sz w:val="21"/>
          <w:szCs w:val="21"/>
        </w:rPr>
        <w:t xml:space="preserve">might </w:t>
      </w:r>
      <w:r w:rsidR="00B27515" w:rsidRPr="004457D0">
        <w:rPr>
          <w:rFonts w:ascii="Times New Roman" w:hAnsi="Times New Roman" w:cs="Times New Roman"/>
          <w:sz w:val="21"/>
          <w:szCs w:val="21"/>
        </w:rPr>
        <w:t>exchange</w:t>
      </w:r>
      <w:r w:rsidR="00F94ADF" w:rsidRPr="004457D0">
        <w:rPr>
          <w:rFonts w:ascii="Times New Roman" w:hAnsi="Times New Roman" w:cs="Times New Roman"/>
          <w:sz w:val="21"/>
          <w:szCs w:val="21"/>
        </w:rPr>
        <w:t>.</w:t>
      </w:r>
      <w:r w:rsidRPr="004457D0">
        <w:rPr>
          <w:rFonts w:ascii="Times New Roman" w:hAnsi="Times New Roman" w:cs="Times New Roman"/>
          <w:sz w:val="21"/>
          <w:szCs w:val="21"/>
        </w:rPr>
        <w:t xml:space="preserve"> </w:t>
      </w:r>
    </w:p>
    <w:p w:rsidR="00A72D3B" w:rsidRPr="004457D0" w:rsidRDefault="00A72D3B" w:rsidP="00631F82">
      <w:pPr>
        <w:spacing w:afterLines="50" w:after="120" w:line="240" w:lineRule="auto"/>
        <w:jc w:val="both"/>
        <w:rPr>
          <w:rFonts w:ascii="Times New Roman" w:hAnsi="Times New Roman" w:cs="Times New Roman"/>
          <w:sz w:val="21"/>
          <w:szCs w:val="21"/>
        </w:rPr>
      </w:pPr>
      <w:r w:rsidRPr="004457D0">
        <w:rPr>
          <w:rFonts w:ascii="Times New Roman" w:hAnsi="Times New Roman" w:cs="Times New Roman"/>
          <w:b/>
          <w:sz w:val="21"/>
          <w:szCs w:val="21"/>
        </w:rPr>
        <w:t>NOW, THEREFORE</w:t>
      </w:r>
      <w:r w:rsidR="00F31790" w:rsidRPr="004457D0">
        <w:rPr>
          <w:rFonts w:ascii="Times New Roman" w:hAnsi="Times New Roman" w:cs="Times New Roman"/>
          <w:sz w:val="21"/>
          <w:szCs w:val="21"/>
        </w:rPr>
        <w:t xml:space="preserve">, </w:t>
      </w:r>
      <w:r w:rsidRPr="004457D0">
        <w:rPr>
          <w:rFonts w:ascii="Times New Roman" w:hAnsi="Times New Roman" w:cs="Times New Roman"/>
          <w:sz w:val="21"/>
          <w:szCs w:val="21"/>
        </w:rPr>
        <w:t xml:space="preserve">the </w:t>
      </w:r>
      <w:r w:rsidR="00631F82" w:rsidRPr="004457D0">
        <w:rPr>
          <w:rFonts w:ascii="Times New Roman" w:hAnsi="Times New Roman" w:cs="Times New Roman"/>
          <w:sz w:val="21"/>
          <w:szCs w:val="21"/>
        </w:rPr>
        <w:t>P</w:t>
      </w:r>
      <w:r w:rsidRPr="004457D0">
        <w:rPr>
          <w:rFonts w:ascii="Times New Roman" w:hAnsi="Times New Roman" w:cs="Times New Roman"/>
          <w:sz w:val="21"/>
          <w:szCs w:val="21"/>
        </w:rPr>
        <w:t>arties agree as follows:</w:t>
      </w:r>
    </w:p>
    <w:p w:rsidR="00246907" w:rsidRPr="004457D0" w:rsidRDefault="00246907" w:rsidP="00631F82">
      <w:pPr>
        <w:spacing w:afterLines="50" w:after="120" w:line="240" w:lineRule="auto"/>
        <w:jc w:val="both"/>
        <w:rPr>
          <w:rFonts w:ascii="Times New Roman" w:hAnsi="Times New Roman" w:cs="Times New Roman"/>
          <w:sz w:val="21"/>
          <w:szCs w:val="21"/>
        </w:rPr>
        <w:sectPr w:rsidR="00246907" w:rsidRPr="004457D0" w:rsidSect="00301188">
          <w:headerReference w:type="default" r:id="rId13"/>
          <w:pgSz w:w="12240" w:h="15840" w:code="1"/>
          <w:pgMar w:top="720" w:right="720" w:bottom="720" w:left="720" w:header="360" w:footer="360" w:gutter="0"/>
          <w:cols w:space="720"/>
          <w:titlePg/>
          <w:docGrid w:linePitch="360"/>
        </w:sectPr>
      </w:pPr>
    </w:p>
    <w:p w:rsidR="002741DE" w:rsidRPr="004457D0" w:rsidRDefault="00A72D3B" w:rsidP="00631F82">
      <w:pPr>
        <w:pStyle w:val="ListParagraph"/>
        <w:numPr>
          <w:ilvl w:val="0"/>
          <w:numId w:val="1"/>
        </w:numPr>
        <w:spacing w:afterLines="50" w:after="120" w:line="240" w:lineRule="auto"/>
        <w:contextualSpacing w:val="0"/>
        <w:jc w:val="both"/>
        <w:rPr>
          <w:rFonts w:ascii="Times New Roman" w:hAnsi="Times New Roman" w:cs="Times New Roman"/>
          <w:b/>
          <w:sz w:val="21"/>
          <w:szCs w:val="21"/>
          <w:u w:val="single"/>
        </w:rPr>
      </w:pPr>
      <w:bookmarkStart w:id="0" w:name="_Ref450680032"/>
      <w:r w:rsidRPr="004457D0">
        <w:rPr>
          <w:rFonts w:ascii="Times New Roman" w:hAnsi="Times New Roman" w:cs="Times New Roman"/>
          <w:b/>
          <w:sz w:val="21"/>
          <w:szCs w:val="21"/>
          <w:u w:val="single"/>
        </w:rPr>
        <w:t>DEFINITIONS</w:t>
      </w:r>
      <w:r w:rsidR="002741DE" w:rsidRPr="004457D0">
        <w:rPr>
          <w:rFonts w:ascii="Times New Roman" w:hAnsi="Times New Roman" w:cs="Times New Roman"/>
          <w:b/>
          <w:sz w:val="21"/>
          <w:szCs w:val="21"/>
        </w:rPr>
        <w:t>.</w:t>
      </w:r>
      <w:bookmarkEnd w:id="0"/>
      <w:r w:rsidR="002741DE" w:rsidRPr="004457D0">
        <w:rPr>
          <w:rFonts w:ascii="Times New Roman" w:hAnsi="Times New Roman" w:cs="Times New Roman"/>
          <w:b/>
          <w:sz w:val="21"/>
          <w:szCs w:val="21"/>
        </w:rPr>
        <w:t xml:space="preserve"> </w:t>
      </w:r>
    </w:p>
    <w:p w:rsidR="00A72D3B" w:rsidRPr="004457D0" w:rsidRDefault="002741DE" w:rsidP="00631F82">
      <w:pPr>
        <w:spacing w:afterLines="50" w:after="120" w:line="240" w:lineRule="auto"/>
        <w:jc w:val="both"/>
        <w:rPr>
          <w:rFonts w:ascii="Times New Roman" w:hAnsi="Times New Roman" w:cs="Times New Roman"/>
          <w:b/>
          <w:sz w:val="21"/>
          <w:szCs w:val="21"/>
          <w:u w:val="single"/>
        </w:rPr>
      </w:pPr>
      <w:r w:rsidRPr="004457D0">
        <w:rPr>
          <w:rFonts w:ascii="Times New Roman" w:hAnsi="Times New Roman" w:cs="Times New Roman"/>
          <w:sz w:val="21"/>
          <w:szCs w:val="21"/>
        </w:rPr>
        <w:t>When used in this Agreement:</w:t>
      </w:r>
    </w:p>
    <w:p w:rsidR="00A72D3B" w:rsidRPr="004457D0" w:rsidRDefault="000209A7" w:rsidP="00631F82">
      <w:pPr>
        <w:pStyle w:val="ListParagraph"/>
        <w:numPr>
          <w:ilvl w:val="1"/>
          <w:numId w:val="1"/>
        </w:numPr>
        <w:spacing w:afterLines="50" w:after="120" w:line="240" w:lineRule="auto"/>
        <w:contextualSpacing w:val="0"/>
        <w:jc w:val="both"/>
        <w:rPr>
          <w:rFonts w:ascii="Times New Roman" w:hAnsi="Times New Roman" w:cs="Times New Roman"/>
          <w:sz w:val="21"/>
          <w:szCs w:val="21"/>
        </w:rPr>
      </w:pPr>
      <w:r w:rsidRPr="004457D0">
        <w:rPr>
          <w:rFonts w:ascii="Times New Roman" w:hAnsi="Times New Roman" w:cs="Times New Roman"/>
          <w:sz w:val="21"/>
          <w:szCs w:val="21"/>
        </w:rPr>
        <w:t>“</w:t>
      </w:r>
      <w:r w:rsidR="00A72D3B" w:rsidRPr="004457D0">
        <w:rPr>
          <w:rFonts w:ascii="Times New Roman" w:hAnsi="Times New Roman" w:cs="Times New Roman"/>
          <w:b/>
          <w:sz w:val="21"/>
          <w:szCs w:val="21"/>
        </w:rPr>
        <w:t>Affiliate</w:t>
      </w:r>
      <w:r w:rsidRPr="004457D0">
        <w:rPr>
          <w:rFonts w:ascii="Times New Roman" w:hAnsi="Times New Roman" w:cs="Times New Roman"/>
          <w:sz w:val="21"/>
          <w:szCs w:val="21"/>
        </w:rPr>
        <w:t>”</w:t>
      </w:r>
      <w:r w:rsidR="00A72D3B" w:rsidRPr="004457D0">
        <w:rPr>
          <w:rFonts w:ascii="Times New Roman" w:hAnsi="Times New Roman" w:cs="Times New Roman"/>
          <w:sz w:val="21"/>
          <w:szCs w:val="21"/>
        </w:rPr>
        <w:t xml:space="preserve"> means, with respect to a </w:t>
      </w:r>
      <w:r w:rsidR="00130F4B" w:rsidRPr="004457D0">
        <w:rPr>
          <w:rFonts w:ascii="Times New Roman" w:hAnsi="Times New Roman" w:cs="Times New Roman"/>
          <w:sz w:val="21"/>
          <w:szCs w:val="21"/>
        </w:rPr>
        <w:t>Person</w:t>
      </w:r>
      <w:r w:rsidR="00A72D3B" w:rsidRPr="004457D0">
        <w:rPr>
          <w:rFonts w:ascii="Times New Roman" w:hAnsi="Times New Roman" w:cs="Times New Roman"/>
          <w:sz w:val="21"/>
          <w:szCs w:val="21"/>
        </w:rPr>
        <w:t xml:space="preserve">, another </w:t>
      </w:r>
      <w:r w:rsidR="00130F4B" w:rsidRPr="004457D0">
        <w:rPr>
          <w:rFonts w:ascii="Times New Roman" w:hAnsi="Times New Roman" w:cs="Times New Roman"/>
          <w:sz w:val="21"/>
          <w:szCs w:val="21"/>
        </w:rPr>
        <w:t xml:space="preserve">Person </w:t>
      </w:r>
      <w:r w:rsidR="00782854" w:rsidRPr="004457D0">
        <w:rPr>
          <w:rFonts w:ascii="Times New Roman" w:hAnsi="Times New Roman" w:cs="Times New Roman"/>
          <w:sz w:val="21"/>
          <w:szCs w:val="21"/>
        </w:rPr>
        <w:t xml:space="preserve">that Controls, is </w:t>
      </w:r>
      <w:proofErr w:type="gramStart"/>
      <w:r w:rsidR="00782854" w:rsidRPr="004457D0">
        <w:rPr>
          <w:rFonts w:ascii="Times New Roman" w:hAnsi="Times New Roman" w:cs="Times New Roman"/>
          <w:sz w:val="21"/>
          <w:szCs w:val="21"/>
        </w:rPr>
        <w:t>C</w:t>
      </w:r>
      <w:r w:rsidR="00A72D3B" w:rsidRPr="004457D0">
        <w:rPr>
          <w:rFonts w:ascii="Times New Roman" w:hAnsi="Times New Roman" w:cs="Times New Roman"/>
          <w:sz w:val="21"/>
          <w:szCs w:val="21"/>
        </w:rPr>
        <w:t>on</w:t>
      </w:r>
      <w:r w:rsidR="00782854" w:rsidRPr="004457D0">
        <w:rPr>
          <w:rFonts w:ascii="Times New Roman" w:hAnsi="Times New Roman" w:cs="Times New Roman"/>
          <w:sz w:val="21"/>
          <w:szCs w:val="21"/>
        </w:rPr>
        <w:t>trolled</w:t>
      </w:r>
      <w:proofErr w:type="gramEnd"/>
      <w:r w:rsidR="00782854" w:rsidRPr="004457D0">
        <w:rPr>
          <w:rFonts w:ascii="Times New Roman" w:hAnsi="Times New Roman" w:cs="Times New Roman"/>
          <w:sz w:val="21"/>
          <w:szCs w:val="21"/>
        </w:rPr>
        <w:t xml:space="preserve"> by, or is under common C</w:t>
      </w:r>
      <w:r w:rsidR="00A72D3B" w:rsidRPr="004457D0">
        <w:rPr>
          <w:rFonts w:ascii="Times New Roman" w:hAnsi="Times New Roman" w:cs="Times New Roman"/>
          <w:sz w:val="21"/>
          <w:szCs w:val="21"/>
        </w:rPr>
        <w:t xml:space="preserve">ontrol with the first </w:t>
      </w:r>
      <w:r w:rsidR="00130F4B" w:rsidRPr="004457D0">
        <w:rPr>
          <w:rFonts w:ascii="Times New Roman" w:hAnsi="Times New Roman" w:cs="Times New Roman"/>
          <w:sz w:val="21"/>
          <w:szCs w:val="21"/>
        </w:rPr>
        <w:t>Person</w:t>
      </w:r>
      <w:r w:rsidR="00F31790" w:rsidRPr="004457D0">
        <w:rPr>
          <w:rFonts w:ascii="Times New Roman" w:hAnsi="Times New Roman" w:cs="Times New Roman"/>
          <w:sz w:val="21"/>
          <w:szCs w:val="21"/>
        </w:rPr>
        <w:t>.</w:t>
      </w:r>
    </w:p>
    <w:p w:rsidR="00263663" w:rsidRPr="004457D0" w:rsidRDefault="003974A8" w:rsidP="00631F82">
      <w:pPr>
        <w:pStyle w:val="ListParagraph"/>
        <w:numPr>
          <w:ilvl w:val="1"/>
          <w:numId w:val="1"/>
        </w:numPr>
        <w:spacing w:afterLines="50" w:after="120" w:line="240" w:lineRule="auto"/>
        <w:contextualSpacing w:val="0"/>
        <w:jc w:val="both"/>
        <w:rPr>
          <w:rFonts w:ascii="Times New Roman" w:hAnsi="Times New Roman" w:cs="Times New Roman"/>
          <w:sz w:val="21"/>
          <w:szCs w:val="21"/>
        </w:rPr>
      </w:pPr>
      <w:r w:rsidRPr="004457D0">
        <w:rPr>
          <w:rFonts w:ascii="Times New Roman" w:hAnsi="Times New Roman" w:cs="Times New Roman"/>
          <w:sz w:val="21"/>
          <w:szCs w:val="21"/>
        </w:rPr>
        <w:t xml:space="preserve"> </w:t>
      </w:r>
      <w:r w:rsidR="00917284" w:rsidRPr="004457D0">
        <w:rPr>
          <w:rFonts w:ascii="Times New Roman" w:hAnsi="Times New Roman" w:cs="Times New Roman"/>
          <w:sz w:val="21"/>
          <w:szCs w:val="21"/>
        </w:rPr>
        <w:t>“</w:t>
      </w:r>
      <w:r w:rsidR="00917284" w:rsidRPr="004457D0">
        <w:rPr>
          <w:rFonts w:ascii="Times New Roman" w:hAnsi="Times New Roman" w:cs="Times New Roman"/>
          <w:b/>
          <w:sz w:val="21"/>
          <w:szCs w:val="21"/>
        </w:rPr>
        <w:t>Confidential Information</w:t>
      </w:r>
      <w:r w:rsidR="00917284" w:rsidRPr="004457D0">
        <w:rPr>
          <w:rFonts w:ascii="Times New Roman" w:hAnsi="Times New Roman" w:cs="Times New Roman"/>
          <w:sz w:val="21"/>
          <w:szCs w:val="21"/>
        </w:rPr>
        <w:t>” means</w:t>
      </w:r>
      <w:r w:rsidR="007D37B0" w:rsidRPr="004457D0">
        <w:rPr>
          <w:rFonts w:ascii="Times New Roman" w:hAnsi="Times New Roman" w:cs="Times New Roman"/>
          <w:sz w:val="21"/>
          <w:szCs w:val="21"/>
        </w:rPr>
        <w:t>:</w:t>
      </w:r>
      <w:r w:rsidR="00917284" w:rsidRPr="004457D0">
        <w:rPr>
          <w:rFonts w:ascii="Times New Roman" w:hAnsi="Times New Roman" w:cs="Times New Roman"/>
          <w:sz w:val="21"/>
          <w:szCs w:val="21"/>
        </w:rPr>
        <w:t xml:space="preserve"> (a) all </w:t>
      </w:r>
      <w:r w:rsidR="008C06FA" w:rsidRPr="004457D0">
        <w:rPr>
          <w:rFonts w:ascii="Times New Roman" w:hAnsi="Times New Roman" w:cs="Times New Roman"/>
          <w:sz w:val="21"/>
          <w:szCs w:val="21"/>
        </w:rPr>
        <w:t xml:space="preserve">information related to the business of </w:t>
      </w:r>
      <w:r w:rsidR="00DA689F" w:rsidRPr="004457D0">
        <w:rPr>
          <w:rFonts w:ascii="Times New Roman" w:hAnsi="Times New Roman" w:cs="Times New Roman"/>
          <w:sz w:val="21"/>
          <w:szCs w:val="21"/>
        </w:rPr>
        <w:t>Discloser</w:t>
      </w:r>
      <w:r w:rsidR="008C06FA" w:rsidRPr="004457D0">
        <w:rPr>
          <w:rFonts w:ascii="Times New Roman" w:hAnsi="Times New Roman" w:cs="Times New Roman"/>
          <w:sz w:val="21"/>
          <w:szCs w:val="21"/>
        </w:rPr>
        <w:t xml:space="preserve">, including all information related to its Representatives, clients, counterparties, or other relationships, that </w:t>
      </w:r>
      <w:r w:rsidR="00DA689F" w:rsidRPr="004457D0">
        <w:rPr>
          <w:rFonts w:ascii="Times New Roman" w:hAnsi="Times New Roman" w:cs="Times New Roman"/>
          <w:sz w:val="21"/>
          <w:szCs w:val="21"/>
        </w:rPr>
        <w:t>Receiver</w:t>
      </w:r>
      <w:r w:rsidR="008C06FA" w:rsidRPr="004457D0">
        <w:rPr>
          <w:rFonts w:ascii="Times New Roman" w:hAnsi="Times New Roman" w:cs="Times New Roman"/>
          <w:sz w:val="21"/>
          <w:szCs w:val="21"/>
        </w:rPr>
        <w:t xml:space="preserve"> or its Representatives has had or will have access to during the </w:t>
      </w:r>
      <w:r w:rsidR="00080E5D" w:rsidRPr="004457D0">
        <w:rPr>
          <w:rFonts w:ascii="Times New Roman" w:hAnsi="Times New Roman" w:cs="Times New Roman"/>
          <w:sz w:val="21"/>
          <w:szCs w:val="21"/>
        </w:rPr>
        <w:t>t</w:t>
      </w:r>
      <w:r w:rsidR="008C06FA" w:rsidRPr="004457D0">
        <w:rPr>
          <w:rFonts w:ascii="Times New Roman" w:hAnsi="Times New Roman" w:cs="Times New Roman"/>
          <w:sz w:val="21"/>
          <w:szCs w:val="21"/>
        </w:rPr>
        <w:t>erm</w:t>
      </w:r>
      <w:r w:rsidR="001D7C9B" w:rsidRPr="004457D0">
        <w:rPr>
          <w:rFonts w:ascii="Times New Roman" w:hAnsi="Times New Roman" w:cs="Times New Roman"/>
          <w:sz w:val="21"/>
          <w:szCs w:val="21"/>
        </w:rPr>
        <w:t xml:space="preserve"> of this Agreement</w:t>
      </w:r>
      <w:r w:rsidR="00917284" w:rsidRPr="004457D0">
        <w:rPr>
          <w:rFonts w:ascii="Times New Roman" w:hAnsi="Times New Roman" w:cs="Times New Roman"/>
          <w:sz w:val="21"/>
          <w:szCs w:val="21"/>
        </w:rPr>
        <w:t>; (b) al</w:t>
      </w:r>
      <w:r w:rsidR="00D947D2" w:rsidRPr="004457D0">
        <w:rPr>
          <w:rFonts w:ascii="Times New Roman" w:hAnsi="Times New Roman" w:cs="Times New Roman"/>
          <w:sz w:val="21"/>
          <w:szCs w:val="21"/>
        </w:rPr>
        <w:t xml:space="preserve">l </w:t>
      </w:r>
      <w:r w:rsidR="00CE043E" w:rsidRPr="004457D0">
        <w:rPr>
          <w:rFonts w:ascii="Times New Roman" w:hAnsi="Times New Roman" w:cs="Times New Roman"/>
          <w:sz w:val="21"/>
          <w:szCs w:val="21"/>
        </w:rPr>
        <w:t>information derived from the information described in (a)</w:t>
      </w:r>
      <w:r w:rsidR="00917284" w:rsidRPr="004457D0">
        <w:rPr>
          <w:rFonts w:ascii="Times New Roman" w:hAnsi="Times New Roman" w:cs="Times New Roman"/>
          <w:sz w:val="21"/>
          <w:szCs w:val="21"/>
        </w:rPr>
        <w:t>; and (</w:t>
      </w:r>
      <w:r w:rsidR="00D947D2" w:rsidRPr="004457D0">
        <w:rPr>
          <w:rFonts w:ascii="Times New Roman" w:hAnsi="Times New Roman" w:cs="Times New Roman"/>
          <w:sz w:val="21"/>
          <w:szCs w:val="21"/>
        </w:rPr>
        <w:t>c</w:t>
      </w:r>
      <w:r w:rsidR="00917284" w:rsidRPr="004457D0">
        <w:rPr>
          <w:rFonts w:ascii="Times New Roman" w:hAnsi="Times New Roman" w:cs="Times New Roman"/>
          <w:sz w:val="21"/>
          <w:szCs w:val="21"/>
        </w:rPr>
        <w:t xml:space="preserve">) the terms and </w:t>
      </w:r>
      <w:r w:rsidR="00A17717" w:rsidRPr="004457D0">
        <w:rPr>
          <w:rFonts w:ascii="Times New Roman" w:hAnsi="Times New Roman" w:cs="Times New Roman"/>
          <w:sz w:val="21"/>
          <w:szCs w:val="21"/>
        </w:rPr>
        <w:t>existence</w:t>
      </w:r>
      <w:r w:rsidR="00917284" w:rsidRPr="004457D0">
        <w:rPr>
          <w:rFonts w:ascii="Times New Roman" w:hAnsi="Times New Roman" w:cs="Times New Roman"/>
          <w:sz w:val="21"/>
          <w:szCs w:val="21"/>
        </w:rPr>
        <w:t xml:space="preserve"> of this Agreement.</w:t>
      </w:r>
    </w:p>
    <w:p w:rsidR="00F31790" w:rsidRPr="004457D0" w:rsidRDefault="00F31790" w:rsidP="00631F82">
      <w:pPr>
        <w:pStyle w:val="ListParagraph"/>
        <w:numPr>
          <w:ilvl w:val="1"/>
          <w:numId w:val="1"/>
        </w:numPr>
        <w:spacing w:afterLines="50" w:after="120" w:line="240" w:lineRule="auto"/>
        <w:contextualSpacing w:val="0"/>
        <w:jc w:val="both"/>
        <w:rPr>
          <w:rFonts w:ascii="Times New Roman" w:hAnsi="Times New Roman" w:cs="Times New Roman"/>
          <w:sz w:val="21"/>
          <w:szCs w:val="21"/>
        </w:rPr>
      </w:pPr>
      <w:r w:rsidRPr="004457D0">
        <w:rPr>
          <w:rFonts w:ascii="Times New Roman" w:hAnsi="Times New Roman" w:cs="Times New Roman"/>
          <w:sz w:val="21"/>
          <w:szCs w:val="21"/>
        </w:rPr>
        <w:t>“</w:t>
      </w:r>
      <w:r w:rsidR="00782854" w:rsidRPr="004457D0">
        <w:rPr>
          <w:rFonts w:ascii="Times New Roman" w:hAnsi="Times New Roman" w:cs="Times New Roman"/>
          <w:b/>
          <w:sz w:val="21"/>
          <w:szCs w:val="21"/>
        </w:rPr>
        <w:t>C</w:t>
      </w:r>
      <w:r w:rsidRPr="004457D0">
        <w:rPr>
          <w:rFonts w:ascii="Times New Roman" w:hAnsi="Times New Roman" w:cs="Times New Roman"/>
          <w:b/>
          <w:sz w:val="21"/>
          <w:szCs w:val="21"/>
        </w:rPr>
        <w:t>ontrol</w:t>
      </w:r>
      <w:r w:rsidRPr="004457D0">
        <w:rPr>
          <w:rFonts w:ascii="Times New Roman" w:hAnsi="Times New Roman" w:cs="Times New Roman"/>
          <w:sz w:val="21"/>
          <w:szCs w:val="21"/>
        </w:rPr>
        <w:t>” means possessing, directly or indirectly, the power to direct or cause the direction of the management, policies</w:t>
      </w:r>
      <w:r w:rsidR="00246BD7" w:rsidRPr="004457D0">
        <w:rPr>
          <w:rFonts w:ascii="Times New Roman" w:hAnsi="Times New Roman" w:cs="Times New Roman"/>
          <w:sz w:val="21"/>
          <w:szCs w:val="21"/>
        </w:rPr>
        <w:t>,</w:t>
      </w:r>
      <w:r w:rsidRPr="004457D0">
        <w:rPr>
          <w:rFonts w:ascii="Times New Roman" w:hAnsi="Times New Roman" w:cs="Times New Roman"/>
          <w:sz w:val="21"/>
          <w:szCs w:val="21"/>
        </w:rPr>
        <w:t xml:space="preserve"> or operations of a Person, whether through ownership of voting securities, by contract</w:t>
      </w:r>
      <w:r w:rsidR="00624B08" w:rsidRPr="004457D0">
        <w:rPr>
          <w:rFonts w:ascii="Times New Roman" w:hAnsi="Times New Roman" w:cs="Times New Roman"/>
          <w:sz w:val="21"/>
          <w:szCs w:val="21"/>
        </w:rPr>
        <w:t>,</w:t>
      </w:r>
      <w:r w:rsidRPr="004457D0">
        <w:rPr>
          <w:rFonts w:ascii="Times New Roman" w:hAnsi="Times New Roman" w:cs="Times New Roman"/>
          <w:sz w:val="21"/>
          <w:szCs w:val="21"/>
        </w:rPr>
        <w:t xml:space="preserve"> or otherwise.</w:t>
      </w:r>
    </w:p>
    <w:p w:rsidR="00F31790" w:rsidRPr="004457D0" w:rsidRDefault="00F31790" w:rsidP="00631F82">
      <w:pPr>
        <w:pStyle w:val="ListParagraph"/>
        <w:numPr>
          <w:ilvl w:val="1"/>
          <w:numId w:val="1"/>
        </w:numPr>
        <w:spacing w:afterLines="50" w:after="120" w:line="240" w:lineRule="auto"/>
        <w:contextualSpacing w:val="0"/>
        <w:jc w:val="both"/>
        <w:rPr>
          <w:rFonts w:ascii="Times New Roman" w:hAnsi="Times New Roman" w:cs="Times New Roman"/>
          <w:sz w:val="21"/>
          <w:szCs w:val="21"/>
        </w:rPr>
      </w:pPr>
      <w:r w:rsidRPr="004457D0">
        <w:rPr>
          <w:rFonts w:ascii="Times New Roman" w:hAnsi="Times New Roman" w:cs="Times New Roman"/>
          <w:sz w:val="21"/>
          <w:szCs w:val="21"/>
        </w:rPr>
        <w:t>“</w:t>
      </w:r>
      <w:r w:rsidR="00214E18" w:rsidRPr="004457D0">
        <w:rPr>
          <w:rFonts w:ascii="Times New Roman" w:hAnsi="Times New Roman" w:cs="Times New Roman"/>
          <w:b/>
          <w:sz w:val="21"/>
          <w:szCs w:val="21"/>
        </w:rPr>
        <w:t>Discloser</w:t>
      </w:r>
      <w:r w:rsidRPr="004457D0">
        <w:rPr>
          <w:rFonts w:ascii="Times New Roman" w:hAnsi="Times New Roman" w:cs="Times New Roman"/>
          <w:sz w:val="21"/>
          <w:szCs w:val="21"/>
        </w:rPr>
        <w:t xml:space="preserve">” means </w:t>
      </w:r>
      <w:r w:rsidR="00983224" w:rsidRPr="004457D0">
        <w:rPr>
          <w:rFonts w:ascii="Times New Roman" w:hAnsi="Times New Roman" w:cs="Times New Roman"/>
          <w:sz w:val="21"/>
          <w:szCs w:val="21"/>
        </w:rPr>
        <w:t xml:space="preserve">the Party </w:t>
      </w:r>
      <w:r w:rsidR="00D947D2" w:rsidRPr="004457D0">
        <w:rPr>
          <w:rFonts w:ascii="Times New Roman" w:hAnsi="Times New Roman" w:cs="Times New Roman"/>
          <w:sz w:val="21"/>
          <w:szCs w:val="21"/>
        </w:rPr>
        <w:t xml:space="preserve">whose information has been accessed by </w:t>
      </w:r>
      <w:r w:rsidR="00DA689F" w:rsidRPr="004457D0">
        <w:rPr>
          <w:rFonts w:ascii="Times New Roman" w:hAnsi="Times New Roman" w:cs="Times New Roman"/>
          <w:sz w:val="21"/>
          <w:szCs w:val="21"/>
        </w:rPr>
        <w:t>Receiver</w:t>
      </w:r>
      <w:r w:rsidR="00983224" w:rsidRPr="004457D0">
        <w:rPr>
          <w:rFonts w:ascii="Times New Roman" w:hAnsi="Times New Roman" w:cs="Times New Roman"/>
          <w:sz w:val="21"/>
          <w:szCs w:val="21"/>
        </w:rPr>
        <w:t>.</w:t>
      </w:r>
    </w:p>
    <w:p w:rsidR="004D04E8" w:rsidRPr="004457D0" w:rsidRDefault="004D04E8" w:rsidP="00631F82">
      <w:pPr>
        <w:pStyle w:val="ListParagraph"/>
        <w:numPr>
          <w:ilvl w:val="1"/>
          <w:numId w:val="1"/>
        </w:numPr>
        <w:spacing w:afterLines="50" w:after="120" w:line="240" w:lineRule="auto"/>
        <w:contextualSpacing w:val="0"/>
        <w:jc w:val="both"/>
        <w:rPr>
          <w:rFonts w:ascii="Times New Roman" w:hAnsi="Times New Roman" w:cs="Times New Roman"/>
          <w:sz w:val="21"/>
          <w:szCs w:val="21"/>
        </w:rPr>
      </w:pPr>
      <w:r w:rsidRPr="004457D0">
        <w:rPr>
          <w:rFonts w:ascii="Times New Roman" w:hAnsi="Times New Roman" w:cs="Times New Roman"/>
          <w:sz w:val="21"/>
          <w:szCs w:val="21"/>
        </w:rPr>
        <w:t>“</w:t>
      </w:r>
      <w:r w:rsidRPr="004457D0">
        <w:rPr>
          <w:rFonts w:ascii="Times New Roman" w:hAnsi="Times New Roman" w:cs="Times New Roman"/>
          <w:b/>
          <w:sz w:val="21"/>
          <w:szCs w:val="21"/>
        </w:rPr>
        <w:t>Intellectual Property</w:t>
      </w:r>
      <w:r w:rsidR="00C124B9" w:rsidRPr="004457D0">
        <w:rPr>
          <w:rFonts w:ascii="Times New Roman" w:hAnsi="Times New Roman" w:cs="Times New Roman"/>
          <w:sz w:val="21"/>
          <w:szCs w:val="21"/>
        </w:rPr>
        <w:t>” means all: (a) patents</w:t>
      </w:r>
      <w:r w:rsidR="002F4435" w:rsidRPr="004457D0">
        <w:rPr>
          <w:rFonts w:ascii="Times New Roman" w:hAnsi="Times New Roman" w:cs="Times New Roman"/>
          <w:sz w:val="21"/>
          <w:szCs w:val="21"/>
        </w:rPr>
        <w:t>,</w:t>
      </w:r>
      <w:r w:rsidRPr="004457D0">
        <w:rPr>
          <w:rFonts w:ascii="Times New Roman" w:hAnsi="Times New Roman" w:cs="Times New Roman"/>
          <w:sz w:val="21"/>
          <w:szCs w:val="21"/>
        </w:rPr>
        <w:t xml:space="preserve"> patent disclosures</w:t>
      </w:r>
      <w:r w:rsidR="002F4435" w:rsidRPr="004457D0">
        <w:rPr>
          <w:rFonts w:ascii="Times New Roman" w:hAnsi="Times New Roman" w:cs="Times New Roman"/>
          <w:sz w:val="21"/>
          <w:szCs w:val="21"/>
        </w:rPr>
        <w:t>,</w:t>
      </w:r>
      <w:r w:rsidRPr="004457D0">
        <w:rPr>
          <w:rFonts w:ascii="Times New Roman" w:hAnsi="Times New Roman" w:cs="Times New Roman"/>
          <w:sz w:val="21"/>
          <w:szCs w:val="21"/>
        </w:rPr>
        <w:t xml:space="preserve"> and inventions (whether pat</w:t>
      </w:r>
      <w:r w:rsidR="002F4435" w:rsidRPr="004457D0">
        <w:rPr>
          <w:rFonts w:ascii="Times New Roman" w:hAnsi="Times New Roman" w:cs="Times New Roman"/>
          <w:sz w:val="21"/>
          <w:szCs w:val="21"/>
        </w:rPr>
        <w:t>entable or not); (b) trademarks,</w:t>
      </w:r>
      <w:r w:rsidRPr="004457D0">
        <w:rPr>
          <w:rFonts w:ascii="Times New Roman" w:hAnsi="Times New Roman" w:cs="Times New Roman"/>
          <w:sz w:val="21"/>
          <w:szCs w:val="21"/>
        </w:rPr>
        <w:t xml:space="preserve"> service marks</w:t>
      </w:r>
      <w:r w:rsidR="002F4435" w:rsidRPr="004457D0">
        <w:rPr>
          <w:rFonts w:ascii="Times New Roman" w:hAnsi="Times New Roman" w:cs="Times New Roman"/>
          <w:sz w:val="21"/>
          <w:szCs w:val="21"/>
        </w:rPr>
        <w:t>,</w:t>
      </w:r>
      <w:r w:rsidRPr="004457D0">
        <w:rPr>
          <w:rFonts w:ascii="Times New Roman" w:hAnsi="Times New Roman" w:cs="Times New Roman"/>
          <w:sz w:val="21"/>
          <w:szCs w:val="21"/>
        </w:rPr>
        <w:t xml:space="preserve"> trade dress</w:t>
      </w:r>
      <w:r w:rsidR="002F4435" w:rsidRPr="004457D0">
        <w:rPr>
          <w:rFonts w:ascii="Times New Roman" w:hAnsi="Times New Roman" w:cs="Times New Roman"/>
          <w:sz w:val="21"/>
          <w:szCs w:val="21"/>
        </w:rPr>
        <w:t>,</w:t>
      </w:r>
      <w:r w:rsidRPr="004457D0">
        <w:rPr>
          <w:rFonts w:ascii="Times New Roman" w:hAnsi="Times New Roman" w:cs="Times New Roman"/>
          <w:sz w:val="21"/>
          <w:szCs w:val="21"/>
        </w:rPr>
        <w:t xml:space="preserve"> trade names</w:t>
      </w:r>
      <w:r w:rsidR="002F4435" w:rsidRPr="004457D0">
        <w:rPr>
          <w:rFonts w:ascii="Times New Roman" w:hAnsi="Times New Roman" w:cs="Times New Roman"/>
          <w:sz w:val="21"/>
          <w:szCs w:val="21"/>
        </w:rPr>
        <w:t>,</w:t>
      </w:r>
      <w:r w:rsidRPr="004457D0">
        <w:rPr>
          <w:rFonts w:ascii="Times New Roman" w:hAnsi="Times New Roman" w:cs="Times New Roman"/>
          <w:sz w:val="21"/>
          <w:szCs w:val="21"/>
        </w:rPr>
        <w:t xml:space="preserve"> logos</w:t>
      </w:r>
      <w:r w:rsidR="002F4435" w:rsidRPr="004457D0">
        <w:rPr>
          <w:rFonts w:ascii="Times New Roman" w:hAnsi="Times New Roman" w:cs="Times New Roman"/>
          <w:sz w:val="21"/>
          <w:szCs w:val="21"/>
        </w:rPr>
        <w:t>,</w:t>
      </w:r>
      <w:r w:rsidRPr="004457D0">
        <w:rPr>
          <w:rFonts w:ascii="Times New Roman" w:hAnsi="Times New Roman" w:cs="Times New Roman"/>
          <w:sz w:val="21"/>
          <w:szCs w:val="21"/>
        </w:rPr>
        <w:t xml:space="preserve"> corporate names</w:t>
      </w:r>
      <w:r w:rsidR="002F4435" w:rsidRPr="004457D0">
        <w:rPr>
          <w:rFonts w:ascii="Times New Roman" w:hAnsi="Times New Roman" w:cs="Times New Roman"/>
          <w:sz w:val="21"/>
          <w:szCs w:val="21"/>
        </w:rPr>
        <w:t>,</w:t>
      </w:r>
      <w:r w:rsidR="00782854" w:rsidRPr="004457D0">
        <w:rPr>
          <w:rFonts w:ascii="Times New Roman" w:hAnsi="Times New Roman" w:cs="Times New Roman"/>
          <w:sz w:val="21"/>
          <w:szCs w:val="21"/>
        </w:rPr>
        <w:t xml:space="preserve"> and</w:t>
      </w:r>
      <w:r w:rsidR="00AA476A" w:rsidRPr="004457D0">
        <w:rPr>
          <w:rFonts w:ascii="Times New Roman" w:hAnsi="Times New Roman" w:cs="Times New Roman"/>
          <w:sz w:val="21"/>
          <w:szCs w:val="21"/>
        </w:rPr>
        <w:t xml:space="preserve"> i</w:t>
      </w:r>
      <w:r w:rsidR="00782854" w:rsidRPr="004457D0">
        <w:rPr>
          <w:rFonts w:ascii="Times New Roman" w:hAnsi="Times New Roman" w:cs="Times New Roman"/>
          <w:sz w:val="21"/>
          <w:szCs w:val="21"/>
        </w:rPr>
        <w:t>nternet domain names</w:t>
      </w:r>
      <w:r w:rsidRPr="004457D0">
        <w:rPr>
          <w:rFonts w:ascii="Times New Roman" w:hAnsi="Times New Roman" w:cs="Times New Roman"/>
          <w:sz w:val="21"/>
          <w:szCs w:val="21"/>
        </w:rPr>
        <w:t>; (c) cop</w:t>
      </w:r>
      <w:r w:rsidR="00C124B9" w:rsidRPr="004457D0">
        <w:rPr>
          <w:rFonts w:ascii="Times New Roman" w:hAnsi="Times New Roman" w:cs="Times New Roman"/>
          <w:sz w:val="21"/>
          <w:szCs w:val="21"/>
        </w:rPr>
        <w:t>yrights</w:t>
      </w:r>
      <w:r w:rsidR="002F4435" w:rsidRPr="004457D0">
        <w:rPr>
          <w:rFonts w:ascii="Times New Roman" w:hAnsi="Times New Roman" w:cs="Times New Roman"/>
          <w:sz w:val="21"/>
          <w:szCs w:val="21"/>
        </w:rPr>
        <w:t xml:space="preserve"> and</w:t>
      </w:r>
      <w:r w:rsidR="00C124B9" w:rsidRPr="004457D0">
        <w:rPr>
          <w:rFonts w:ascii="Times New Roman" w:hAnsi="Times New Roman" w:cs="Times New Roman"/>
          <w:sz w:val="21"/>
          <w:szCs w:val="21"/>
        </w:rPr>
        <w:t xml:space="preserve"> copyrightable</w:t>
      </w:r>
      <w:r w:rsidR="003974A8" w:rsidRPr="004457D0">
        <w:rPr>
          <w:rFonts w:ascii="Times New Roman" w:hAnsi="Times New Roman" w:cs="Times New Roman"/>
          <w:sz w:val="21"/>
          <w:szCs w:val="21"/>
        </w:rPr>
        <w:t xml:space="preserve"> works; (d) Trade S</w:t>
      </w:r>
      <w:r w:rsidR="002F4435" w:rsidRPr="004457D0">
        <w:rPr>
          <w:rFonts w:ascii="Times New Roman" w:hAnsi="Times New Roman" w:cs="Times New Roman"/>
          <w:sz w:val="21"/>
          <w:szCs w:val="21"/>
        </w:rPr>
        <w:t>ecrets and</w:t>
      </w:r>
      <w:r w:rsidRPr="004457D0">
        <w:rPr>
          <w:rFonts w:ascii="Times New Roman" w:hAnsi="Times New Roman" w:cs="Times New Roman"/>
          <w:sz w:val="21"/>
          <w:szCs w:val="21"/>
        </w:rPr>
        <w:t xml:space="preserve"> know-how; (e) rights of publicity</w:t>
      </w:r>
      <w:r w:rsidR="00782854" w:rsidRPr="004457D0">
        <w:rPr>
          <w:rFonts w:ascii="Times New Roman" w:hAnsi="Times New Roman" w:cs="Times New Roman"/>
          <w:sz w:val="21"/>
          <w:szCs w:val="21"/>
        </w:rPr>
        <w:t xml:space="preserve"> and </w:t>
      </w:r>
      <w:r w:rsidRPr="004457D0">
        <w:rPr>
          <w:rFonts w:ascii="Times New Roman" w:hAnsi="Times New Roman" w:cs="Times New Roman"/>
          <w:sz w:val="21"/>
          <w:szCs w:val="21"/>
        </w:rPr>
        <w:t>moral rights; (f) unregistered and registered design rights</w:t>
      </w:r>
      <w:r w:rsidR="002F4435" w:rsidRPr="004457D0">
        <w:rPr>
          <w:rFonts w:ascii="Times New Roman" w:hAnsi="Times New Roman" w:cs="Times New Roman"/>
          <w:sz w:val="21"/>
          <w:szCs w:val="21"/>
        </w:rPr>
        <w:t>;</w:t>
      </w:r>
      <w:r w:rsidR="00782854" w:rsidRPr="004457D0">
        <w:rPr>
          <w:rFonts w:ascii="Times New Roman" w:hAnsi="Times New Roman" w:cs="Times New Roman"/>
          <w:sz w:val="21"/>
          <w:szCs w:val="21"/>
        </w:rPr>
        <w:t xml:space="preserve"> (g)</w:t>
      </w:r>
      <w:r w:rsidR="002F4435" w:rsidRPr="004457D0">
        <w:rPr>
          <w:rFonts w:ascii="Times New Roman" w:hAnsi="Times New Roman" w:cs="Times New Roman"/>
          <w:sz w:val="21"/>
          <w:szCs w:val="21"/>
        </w:rPr>
        <w:t xml:space="preserve"> any application for or registration of the rights described in (a)</w:t>
      </w:r>
      <w:r w:rsidR="00DA689F" w:rsidRPr="004457D0">
        <w:rPr>
          <w:rFonts w:ascii="Times New Roman" w:hAnsi="Times New Roman" w:cs="Times New Roman"/>
          <w:sz w:val="21"/>
          <w:szCs w:val="21"/>
        </w:rPr>
        <w:t>–</w:t>
      </w:r>
      <w:r w:rsidR="002F4435" w:rsidRPr="004457D0">
        <w:rPr>
          <w:rFonts w:ascii="Times New Roman" w:hAnsi="Times New Roman" w:cs="Times New Roman"/>
          <w:sz w:val="21"/>
          <w:szCs w:val="21"/>
        </w:rPr>
        <w:t>(</w:t>
      </w:r>
      <w:r w:rsidR="004B168C" w:rsidRPr="004457D0">
        <w:rPr>
          <w:rFonts w:ascii="Times New Roman" w:hAnsi="Times New Roman" w:cs="Times New Roman"/>
          <w:sz w:val="21"/>
          <w:szCs w:val="21"/>
        </w:rPr>
        <w:t>f</w:t>
      </w:r>
      <w:r w:rsidR="002F4435" w:rsidRPr="004457D0">
        <w:rPr>
          <w:rFonts w:ascii="Times New Roman" w:hAnsi="Times New Roman" w:cs="Times New Roman"/>
          <w:sz w:val="21"/>
          <w:szCs w:val="21"/>
        </w:rPr>
        <w:t>);</w:t>
      </w:r>
      <w:r w:rsidR="00782854" w:rsidRPr="004457D0">
        <w:rPr>
          <w:rFonts w:ascii="Times New Roman" w:hAnsi="Times New Roman" w:cs="Times New Roman"/>
          <w:sz w:val="21"/>
          <w:szCs w:val="21"/>
        </w:rPr>
        <w:t xml:space="preserve"> </w:t>
      </w:r>
      <w:r w:rsidRPr="004457D0">
        <w:rPr>
          <w:rFonts w:ascii="Times New Roman" w:hAnsi="Times New Roman" w:cs="Times New Roman"/>
          <w:sz w:val="21"/>
          <w:szCs w:val="21"/>
        </w:rPr>
        <w:t>and (</w:t>
      </w:r>
      <w:r w:rsidR="00782854" w:rsidRPr="004457D0">
        <w:rPr>
          <w:rFonts w:ascii="Times New Roman" w:hAnsi="Times New Roman" w:cs="Times New Roman"/>
          <w:sz w:val="21"/>
          <w:szCs w:val="21"/>
        </w:rPr>
        <w:t>h</w:t>
      </w:r>
      <w:r w:rsidRPr="004457D0">
        <w:rPr>
          <w:rFonts w:ascii="Times New Roman" w:hAnsi="Times New Roman" w:cs="Times New Roman"/>
          <w:sz w:val="21"/>
          <w:szCs w:val="21"/>
        </w:rPr>
        <w:t>) database rights and all other forms of intellectual property, such as data.</w:t>
      </w:r>
    </w:p>
    <w:p w:rsidR="007F42EB" w:rsidRPr="004457D0" w:rsidRDefault="00917284" w:rsidP="00631F82">
      <w:pPr>
        <w:pStyle w:val="ListParagraph"/>
        <w:numPr>
          <w:ilvl w:val="1"/>
          <w:numId w:val="1"/>
        </w:numPr>
        <w:spacing w:afterLines="50" w:after="120" w:line="240" w:lineRule="auto"/>
        <w:contextualSpacing w:val="0"/>
        <w:jc w:val="both"/>
        <w:rPr>
          <w:rFonts w:ascii="Times New Roman" w:hAnsi="Times New Roman" w:cs="Times New Roman"/>
          <w:sz w:val="21"/>
          <w:szCs w:val="21"/>
        </w:rPr>
      </w:pPr>
      <w:r w:rsidRPr="004457D0">
        <w:rPr>
          <w:rFonts w:ascii="Times New Roman" w:hAnsi="Times New Roman" w:cs="Times New Roman"/>
          <w:sz w:val="21"/>
          <w:szCs w:val="21"/>
        </w:rPr>
        <w:t>“</w:t>
      </w:r>
      <w:r w:rsidRPr="004457D0">
        <w:rPr>
          <w:rFonts w:ascii="Times New Roman" w:hAnsi="Times New Roman" w:cs="Times New Roman"/>
          <w:b/>
          <w:sz w:val="21"/>
          <w:szCs w:val="21"/>
        </w:rPr>
        <w:t>Legal Requirement</w:t>
      </w:r>
      <w:r w:rsidRPr="004457D0">
        <w:rPr>
          <w:rFonts w:ascii="Times New Roman" w:hAnsi="Times New Roman" w:cs="Times New Roman"/>
          <w:sz w:val="21"/>
          <w:szCs w:val="21"/>
        </w:rPr>
        <w:t>” means an applicable subpoena, court order, statute, law, rule, regulation</w:t>
      </w:r>
      <w:r w:rsidR="00127D72" w:rsidRPr="004457D0">
        <w:rPr>
          <w:rFonts w:ascii="Times New Roman" w:hAnsi="Times New Roman" w:cs="Times New Roman"/>
          <w:sz w:val="21"/>
          <w:szCs w:val="21"/>
        </w:rPr>
        <w:t>, executive order</w:t>
      </w:r>
      <w:r w:rsidR="00307B8F" w:rsidRPr="004457D0">
        <w:rPr>
          <w:rFonts w:ascii="Times New Roman" w:hAnsi="Times New Roman" w:cs="Times New Roman"/>
          <w:sz w:val="21"/>
          <w:szCs w:val="21"/>
        </w:rPr>
        <w:t>,</w:t>
      </w:r>
      <w:r w:rsidRPr="004457D0">
        <w:rPr>
          <w:rFonts w:ascii="Times New Roman" w:hAnsi="Times New Roman" w:cs="Times New Roman"/>
          <w:sz w:val="21"/>
          <w:szCs w:val="21"/>
        </w:rPr>
        <w:t xml:space="preserve"> or other similar requirement.</w:t>
      </w:r>
    </w:p>
    <w:p w:rsidR="00B00D24" w:rsidRPr="004457D0" w:rsidRDefault="00B00D24" w:rsidP="00631F82">
      <w:pPr>
        <w:pStyle w:val="ListParagraph"/>
        <w:numPr>
          <w:ilvl w:val="1"/>
          <w:numId w:val="1"/>
        </w:numPr>
        <w:spacing w:afterLines="50" w:after="120" w:line="240" w:lineRule="auto"/>
        <w:contextualSpacing w:val="0"/>
        <w:jc w:val="both"/>
        <w:rPr>
          <w:rFonts w:ascii="Times New Roman" w:hAnsi="Times New Roman" w:cs="Times New Roman"/>
          <w:sz w:val="21"/>
          <w:szCs w:val="21"/>
        </w:rPr>
      </w:pPr>
      <w:r w:rsidRPr="004457D0">
        <w:rPr>
          <w:rFonts w:ascii="Times New Roman" w:hAnsi="Times New Roman" w:cs="Times New Roman"/>
          <w:sz w:val="21"/>
          <w:szCs w:val="21"/>
        </w:rPr>
        <w:t>“</w:t>
      </w:r>
      <w:r w:rsidRPr="004457D0">
        <w:rPr>
          <w:rFonts w:ascii="Times New Roman" w:hAnsi="Times New Roman" w:cs="Times New Roman"/>
          <w:b/>
          <w:sz w:val="21"/>
          <w:szCs w:val="21"/>
        </w:rPr>
        <w:t>NPI</w:t>
      </w:r>
      <w:r w:rsidRPr="004457D0">
        <w:rPr>
          <w:rFonts w:ascii="Times New Roman" w:hAnsi="Times New Roman" w:cs="Times New Roman"/>
          <w:sz w:val="21"/>
          <w:szCs w:val="21"/>
        </w:rPr>
        <w:t xml:space="preserve">” has the meaning ascribed to “Nonpublic Personal Information” in </w:t>
      </w:r>
      <w:r w:rsidR="00A46D28" w:rsidRPr="004457D0">
        <w:rPr>
          <w:rFonts w:ascii="Times New Roman" w:hAnsi="Times New Roman" w:cs="Times New Roman"/>
          <w:sz w:val="21"/>
          <w:szCs w:val="21"/>
        </w:rPr>
        <w:t>Title V of the Gramm-Leach-Bliley Act of 1999</w:t>
      </w:r>
      <w:r w:rsidRPr="004457D0">
        <w:rPr>
          <w:rFonts w:ascii="Times New Roman" w:hAnsi="Times New Roman" w:cs="Times New Roman"/>
          <w:sz w:val="21"/>
          <w:szCs w:val="21"/>
        </w:rPr>
        <w:t xml:space="preserve">, as it relates to </w:t>
      </w:r>
      <w:r w:rsidR="00DA689F" w:rsidRPr="004457D0">
        <w:rPr>
          <w:rFonts w:ascii="Times New Roman" w:hAnsi="Times New Roman" w:cs="Times New Roman"/>
          <w:sz w:val="21"/>
          <w:szCs w:val="21"/>
        </w:rPr>
        <w:t>Discloser</w:t>
      </w:r>
      <w:r w:rsidRPr="004457D0">
        <w:rPr>
          <w:rFonts w:ascii="Times New Roman" w:hAnsi="Times New Roman" w:cs="Times New Roman"/>
          <w:sz w:val="21"/>
          <w:szCs w:val="21"/>
        </w:rPr>
        <w:t xml:space="preserve"> or its Affiliates’ “Consumers” (as defined </w:t>
      </w:r>
      <w:r w:rsidR="00F94ADF" w:rsidRPr="004457D0">
        <w:rPr>
          <w:rFonts w:ascii="Times New Roman" w:hAnsi="Times New Roman" w:cs="Times New Roman"/>
          <w:sz w:val="21"/>
          <w:szCs w:val="21"/>
        </w:rPr>
        <w:t>in</w:t>
      </w:r>
      <w:r w:rsidRPr="004457D0">
        <w:rPr>
          <w:rFonts w:ascii="Times New Roman" w:hAnsi="Times New Roman" w:cs="Times New Roman"/>
          <w:sz w:val="21"/>
          <w:szCs w:val="21"/>
        </w:rPr>
        <w:t xml:space="preserve"> </w:t>
      </w:r>
      <w:r w:rsidR="00A46D28" w:rsidRPr="004457D0">
        <w:rPr>
          <w:rFonts w:ascii="Times New Roman" w:hAnsi="Times New Roman" w:cs="Times New Roman"/>
          <w:sz w:val="21"/>
          <w:szCs w:val="21"/>
        </w:rPr>
        <w:t>the statute</w:t>
      </w:r>
      <w:r w:rsidRPr="004457D0">
        <w:rPr>
          <w:rFonts w:ascii="Times New Roman" w:hAnsi="Times New Roman" w:cs="Times New Roman"/>
          <w:sz w:val="21"/>
          <w:szCs w:val="21"/>
        </w:rPr>
        <w:t>).</w:t>
      </w:r>
    </w:p>
    <w:p w:rsidR="00130F4B" w:rsidRPr="004457D0" w:rsidRDefault="00130F4B" w:rsidP="00631F82">
      <w:pPr>
        <w:pStyle w:val="ListParagraph"/>
        <w:numPr>
          <w:ilvl w:val="1"/>
          <w:numId w:val="1"/>
        </w:numPr>
        <w:spacing w:afterLines="50" w:after="120" w:line="240" w:lineRule="auto"/>
        <w:contextualSpacing w:val="0"/>
        <w:jc w:val="both"/>
        <w:rPr>
          <w:rFonts w:ascii="Times New Roman" w:hAnsi="Times New Roman" w:cs="Times New Roman"/>
          <w:sz w:val="21"/>
          <w:szCs w:val="21"/>
        </w:rPr>
      </w:pPr>
      <w:r w:rsidRPr="004457D0">
        <w:rPr>
          <w:rFonts w:ascii="Times New Roman" w:hAnsi="Times New Roman" w:cs="Times New Roman"/>
          <w:sz w:val="21"/>
          <w:szCs w:val="21"/>
        </w:rPr>
        <w:t>“</w:t>
      </w:r>
      <w:r w:rsidRPr="004457D0">
        <w:rPr>
          <w:rFonts w:ascii="Times New Roman" w:hAnsi="Times New Roman" w:cs="Times New Roman"/>
          <w:b/>
          <w:sz w:val="21"/>
          <w:szCs w:val="21"/>
        </w:rPr>
        <w:t>Person</w:t>
      </w:r>
      <w:r w:rsidRPr="004457D0">
        <w:rPr>
          <w:rFonts w:ascii="Times New Roman" w:hAnsi="Times New Roman" w:cs="Times New Roman"/>
          <w:sz w:val="21"/>
          <w:szCs w:val="21"/>
        </w:rPr>
        <w:t>” means any individual, partnership, limited liability company, corporation, association, joint stock company, trust, entity, joint venture, labor organization, unincorporated organization or governmental authority.</w:t>
      </w:r>
    </w:p>
    <w:p w:rsidR="00F31790" w:rsidRPr="004457D0" w:rsidRDefault="00F31790" w:rsidP="00631F82">
      <w:pPr>
        <w:pStyle w:val="ListParagraph"/>
        <w:numPr>
          <w:ilvl w:val="1"/>
          <w:numId w:val="1"/>
        </w:numPr>
        <w:spacing w:afterLines="50" w:after="120" w:line="240" w:lineRule="auto"/>
        <w:contextualSpacing w:val="0"/>
        <w:jc w:val="both"/>
        <w:rPr>
          <w:rFonts w:ascii="Times New Roman" w:hAnsi="Times New Roman" w:cs="Times New Roman"/>
          <w:sz w:val="21"/>
          <w:szCs w:val="21"/>
        </w:rPr>
      </w:pPr>
      <w:r w:rsidRPr="004457D0">
        <w:rPr>
          <w:rFonts w:ascii="Times New Roman" w:hAnsi="Times New Roman" w:cs="Times New Roman"/>
          <w:sz w:val="21"/>
          <w:szCs w:val="21"/>
        </w:rPr>
        <w:t>“</w:t>
      </w:r>
      <w:r w:rsidR="00214E18" w:rsidRPr="004457D0">
        <w:rPr>
          <w:rFonts w:ascii="Times New Roman" w:hAnsi="Times New Roman" w:cs="Times New Roman"/>
          <w:b/>
          <w:sz w:val="21"/>
          <w:szCs w:val="21"/>
        </w:rPr>
        <w:t>Receiver</w:t>
      </w:r>
      <w:r w:rsidRPr="004457D0">
        <w:rPr>
          <w:rFonts w:ascii="Times New Roman" w:hAnsi="Times New Roman" w:cs="Times New Roman"/>
          <w:sz w:val="21"/>
          <w:szCs w:val="21"/>
        </w:rPr>
        <w:t xml:space="preserve">” means </w:t>
      </w:r>
      <w:r w:rsidR="00983224" w:rsidRPr="004457D0">
        <w:rPr>
          <w:rFonts w:ascii="Times New Roman" w:hAnsi="Times New Roman" w:cs="Times New Roman"/>
          <w:sz w:val="21"/>
          <w:szCs w:val="21"/>
        </w:rPr>
        <w:t xml:space="preserve">the Party that has </w:t>
      </w:r>
      <w:r w:rsidR="00C124B9" w:rsidRPr="004457D0">
        <w:rPr>
          <w:rFonts w:ascii="Times New Roman" w:hAnsi="Times New Roman" w:cs="Times New Roman"/>
          <w:sz w:val="21"/>
          <w:szCs w:val="21"/>
        </w:rPr>
        <w:t>accessed</w:t>
      </w:r>
      <w:r w:rsidR="00983224" w:rsidRPr="004457D0">
        <w:rPr>
          <w:rFonts w:ascii="Times New Roman" w:hAnsi="Times New Roman" w:cs="Times New Roman"/>
          <w:sz w:val="21"/>
          <w:szCs w:val="21"/>
        </w:rPr>
        <w:t xml:space="preserve"> </w:t>
      </w:r>
      <w:r w:rsidR="00DA689F" w:rsidRPr="004457D0">
        <w:rPr>
          <w:rFonts w:ascii="Times New Roman" w:hAnsi="Times New Roman" w:cs="Times New Roman"/>
          <w:sz w:val="21"/>
          <w:szCs w:val="21"/>
        </w:rPr>
        <w:t>Discloser</w:t>
      </w:r>
      <w:r w:rsidR="00983224" w:rsidRPr="004457D0">
        <w:rPr>
          <w:rFonts w:ascii="Times New Roman" w:hAnsi="Times New Roman" w:cs="Times New Roman"/>
          <w:sz w:val="21"/>
          <w:szCs w:val="21"/>
        </w:rPr>
        <w:t>’s information.</w:t>
      </w:r>
      <w:r w:rsidRPr="004457D0">
        <w:rPr>
          <w:rFonts w:ascii="Times New Roman" w:hAnsi="Times New Roman" w:cs="Times New Roman"/>
          <w:sz w:val="21"/>
          <w:szCs w:val="21"/>
        </w:rPr>
        <w:t xml:space="preserve"> </w:t>
      </w:r>
    </w:p>
    <w:p w:rsidR="00A72D3B" w:rsidRPr="004457D0" w:rsidRDefault="000209A7" w:rsidP="00631F82">
      <w:pPr>
        <w:pStyle w:val="ListParagraph"/>
        <w:numPr>
          <w:ilvl w:val="1"/>
          <w:numId w:val="1"/>
        </w:numPr>
        <w:spacing w:afterLines="50" w:after="120" w:line="240" w:lineRule="auto"/>
        <w:contextualSpacing w:val="0"/>
        <w:jc w:val="both"/>
        <w:rPr>
          <w:rFonts w:ascii="Times New Roman" w:hAnsi="Times New Roman" w:cs="Times New Roman"/>
          <w:sz w:val="21"/>
          <w:szCs w:val="21"/>
        </w:rPr>
      </w:pPr>
      <w:r w:rsidRPr="004457D0">
        <w:rPr>
          <w:rFonts w:ascii="Times New Roman" w:hAnsi="Times New Roman" w:cs="Times New Roman"/>
          <w:sz w:val="21"/>
          <w:szCs w:val="21"/>
        </w:rPr>
        <w:t>“</w:t>
      </w:r>
      <w:r w:rsidR="00A72D3B" w:rsidRPr="004457D0">
        <w:rPr>
          <w:rFonts w:ascii="Times New Roman" w:hAnsi="Times New Roman" w:cs="Times New Roman"/>
          <w:b/>
          <w:sz w:val="21"/>
          <w:szCs w:val="21"/>
        </w:rPr>
        <w:t>Representatives</w:t>
      </w:r>
      <w:r w:rsidRPr="004457D0">
        <w:rPr>
          <w:rFonts w:ascii="Times New Roman" w:hAnsi="Times New Roman" w:cs="Times New Roman"/>
          <w:sz w:val="21"/>
          <w:szCs w:val="21"/>
        </w:rPr>
        <w:t>”</w:t>
      </w:r>
      <w:r w:rsidR="00A72D3B" w:rsidRPr="004457D0">
        <w:rPr>
          <w:rFonts w:ascii="Times New Roman" w:hAnsi="Times New Roman" w:cs="Times New Roman"/>
          <w:sz w:val="21"/>
          <w:szCs w:val="21"/>
        </w:rPr>
        <w:t xml:space="preserve"> means</w:t>
      </w:r>
      <w:r w:rsidR="00A52AE7" w:rsidRPr="004457D0">
        <w:rPr>
          <w:rFonts w:ascii="Times New Roman" w:hAnsi="Times New Roman" w:cs="Times New Roman"/>
          <w:sz w:val="21"/>
          <w:szCs w:val="21"/>
        </w:rPr>
        <w:t>, with regard to</w:t>
      </w:r>
      <w:r w:rsidR="00A72D3B" w:rsidRPr="004457D0">
        <w:rPr>
          <w:rFonts w:ascii="Times New Roman" w:hAnsi="Times New Roman" w:cs="Times New Roman"/>
          <w:sz w:val="21"/>
          <w:szCs w:val="21"/>
        </w:rPr>
        <w:t xml:space="preserve"> </w:t>
      </w:r>
      <w:r w:rsidR="00A52AE7" w:rsidRPr="004457D0">
        <w:rPr>
          <w:rFonts w:ascii="Times New Roman" w:hAnsi="Times New Roman" w:cs="Times New Roman"/>
          <w:sz w:val="21"/>
          <w:szCs w:val="21"/>
        </w:rPr>
        <w:t xml:space="preserve">a </w:t>
      </w:r>
      <w:r w:rsidR="00570457" w:rsidRPr="004457D0">
        <w:rPr>
          <w:rFonts w:ascii="Times New Roman" w:hAnsi="Times New Roman" w:cs="Times New Roman"/>
          <w:sz w:val="21"/>
          <w:szCs w:val="21"/>
        </w:rPr>
        <w:t>P</w:t>
      </w:r>
      <w:r w:rsidR="00A52AE7" w:rsidRPr="004457D0">
        <w:rPr>
          <w:rFonts w:ascii="Times New Roman" w:hAnsi="Times New Roman" w:cs="Times New Roman"/>
          <w:sz w:val="21"/>
          <w:szCs w:val="21"/>
        </w:rPr>
        <w:t xml:space="preserve">arty, </w:t>
      </w:r>
      <w:r w:rsidR="00F3599F" w:rsidRPr="004457D0">
        <w:rPr>
          <w:rFonts w:ascii="Times New Roman" w:hAnsi="Times New Roman" w:cs="Times New Roman"/>
          <w:sz w:val="21"/>
          <w:szCs w:val="21"/>
        </w:rPr>
        <w:t>its Affiliates</w:t>
      </w:r>
      <w:r w:rsidR="001D7C9B" w:rsidRPr="004457D0">
        <w:rPr>
          <w:rFonts w:ascii="Times New Roman" w:hAnsi="Times New Roman" w:cs="Times New Roman"/>
          <w:sz w:val="21"/>
          <w:szCs w:val="21"/>
        </w:rPr>
        <w:t>,</w:t>
      </w:r>
      <w:r w:rsidR="00F3599F" w:rsidRPr="004457D0">
        <w:rPr>
          <w:rFonts w:ascii="Times New Roman" w:hAnsi="Times New Roman" w:cs="Times New Roman"/>
          <w:sz w:val="21"/>
          <w:szCs w:val="21"/>
        </w:rPr>
        <w:t xml:space="preserve"> and </w:t>
      </w:r>
      <w:r w:rsidR="00631F82" w:rsidRPr="004457D0">
        <w:rPr>
          <w:rFonts w:ascii="Times New Roman" w:hAnsi="Times New Roman" w:cs="Times New Roman"/>
          <w:sz w:val="21"/>
          <w:szCs w:val="21"/>
        </w:rPr>
        <w:t xml:space="preserve">its and </w:t>
      </w:r>
      <w:r w:rsidR="00F3599F" w:rsidRPr="004457D0">
        <w:rPr>
          <w:rFonts w:ascii="Times New Roman" w:hAnsi="Times New Roman" w:cs="Times New Roman"/>
          <w:sz w:val="21"/>
          <w:szCs w:val="21"/>
        </w:rPr>
        <w:t xml:space="preserve">their respective </w:t>
      </w:r>
      <w:r w:rsidR="00A52AE7" w:rsidRPr="004457D0">
        <w:rPr>
          <w:rFonts w:ascii="Times New Roman" w:hAnsi="Times New Roman" w:cs="Times New Roman"/>
          <w:sz w:val="21"/>
          <w:szCs w:val="21"/>
        </w:rPr>
        <w:t xml:space="preserve">officers, directors, </w:t>
      </w:r>
      <w:r w:rsidR="00A52AE7" w:rsidRPr="004457D0">
        <w:rPr>
          <w:rFonts w:ascii="Times New Roman" w:hAnsi="Times New Roman" w:cs="Times New Roman"/>
          <w:sz w:val="21"/>
          <w:szCs w:val="21"/>
        </w:rPr>
        <w:t>employees, consultants, a</w:t>
      </w:r>
      <w:r w:rsidR="00012FB9" w:rsidRPr="004457D0">
        <w:rPr>
          <w:rFonts w:ascii="Times New Roman" w:hAnsi="Times New Roman" w:cs="Times New Roman"/>
          <w:sz w:val="21"/>
          <w:szCs w:val="21"/>
        </w:rPr>
        <w:t>ttorneys, accountants, agents</w:t>
      </w:r>
      <w:r w:rsidR="00F3599F" w:rsidRPr="004457D0">
        <w:rPr>
          <w:rFonts w:ascii="Times New Roman" w:hAnsi="Times New Roman" w:cs="Times New Roman"/>
          <w:sz w:val="21"/>
          <w:szCs w:val="21"/>
        </w:rPr>
        <w:t xml:space="preserve">, </w:t>
      </w:r>
      <w:r w:rsidR="0018745A" w:rsidRPr="004457D0">
        <w:rPr>
          <w:rFonts w:ascii="Times New Roman" w:hAnsi="Times New Roman" w:cs="Times New Roman"/>
          <w:sz w:val="21"/>
          <w:szCs w:val="21"/>
        </w:rPr>
        <w:t xml:space="preserve">contractors, </w:t>
      </w:r>
      <w:r w:rsidR="00F3599F" w:rsidRPr="004457D0">
        <w:rPr>
          <w:rFonts w:ascii="Times New Roman" w:hAnsi="Times New Roman" w:cs="Times New Roman"/>
          <w:sz w:val="21"/>
          <w:szCs w:val="21"/>
        </w:rPr>
        <w:t>subcontractors</w:t>
      </w:r>
      <w:r w:rsidR="00307B8F" w:rsidRPr="004457D0">
        <w:rPr>
          <w:rFonts w:ascii="Times New Roman" w:hAnsi="Times New Roman" w:cs="Times New Roman"/>
          <w:sz w:val="21"/>
          <w:szCs w:val="21"/>
        </w:rPr>
        <w:t>,</w:t>
      </w:r>
      <w:r w:rsidR="00012FB9" w:rsidRPr="004457D0">
        <w:rPr>
          <w:rFonts w:ascii="Times New Roman" w:hAnsi="Times New Roman" w:cs="Times New Roman"/>
          <w:sz w:val="21"/>
          <w:szCs w:val="21"/>
        </w:rPr>
        <w:t xml:space="preserve"> and</w:t>
      </w:r>
      <w:r w:rsidR="00A52AE7" w:rsidRPr="004457D0">
        <w:rPr>
          <w:rFonts w:ascii="Times New Roman" w:hAnsi="Times New Roman" w:cs="Times New Roman"/>
          <w:sz w:val="21"/>
          <w:szCs w:val="21"/>
        </w:rPr>
        <w:t xml:space="preserve"> other representatives</w:t>
      </w:r>
      <w:r w:rsidR="00A72D3B" w:rsidRPr="004457D0">
        <w:rPr>
          <w:rFonts w:ascii="Times New Roman" w:hAnsi="Times New Roman" w:cs="Times New Roman"/>
          <w:sz w:val="21"/>
          <w:szCs w:val="21"/>
        </w:rPr>
        <w:t>.</w:t>
      </w:r>
    </w:p>
    <w:p w:rsidR="00907F67" w:rsidRPr="004457D0" w:rsidRDefault="00570457" w:rsidP="00631F82">
      <w:pPr>
        <w:pStyle w:val="ListParagraph"/>
        <w:numPr>
          <w:ilvl w:val="1"/>
          <w:numId w:val="1"/>
        </w:numPr>
        <w:spacing w:afterLines="50" w:after="120" w:line="240" w:lineRule="auto"/>
        <w:contextualSpacing w:val="0"/>
        <w:jc w:val="both"/>
        <w:rPr>
          <w:rFonts w:ascii="Times New Roman" w:hAnsi="Times New Roman" w:cs="Times New Roman"/>
          <w:sz w:val="21"/>
          <w:szCs w:val="21"/>
        </w:rPr>
      </w:pPr>
      <w:r w:rsidRPr="004457D0" w:rsidDel="00570457">
        <w:rPr>
          <w:rFonts w:ascii="Times New Roman" w:hAnsi="Times New Roman" w:cs="Times New Roman"/>
          <w:sz w:val="21"/>
          <w:szCs w:val="21"/>
        </w:rPr>
        <w:t xml:space="preserve"> </w:t>
      </w:r>
      <w:r w:rsidR="00907F67" w:rsidRPr="004457D0">
        <w:rPr>
          <w:rFonts w:ascii="Times New Roman" w:hAnsi="Times New Roman" w:cs="Times New Roman"/>
          <w:sz w:val="21"/>
          <w:szCs w:val="21"/>
        </w:rPr>
        <w:t>“</w:t>
      </w:r>
      <w:r w:rsidR="00907F67" w:rsidRPr="004457D0">
        <w:rPr>
          <w:rFonts w:ascii="Times New Roman" w:hAnsi="Times New Roman" w:cs="Times New Roman"/>
          <w:b/>
          <w:sz w:val="21"/>
          <w:szCs w:val="21"/>
        </w:rPr>
        <w:t>Trade Secret</w:t>
      </w:r>
      <w:r w:rsidR="00907F67" w:rsidRPr="004457D0">
        <w:rPr>
          <w:rFonts w:ascii="Times New Roman" w:hAnsi="Times New Roman" w:cs="Times New Roman"/>
          <w:sz w:val="21"/>
          <w:szCs w:val="21"/>
        </w:rPr>
        <w:t>” has the meaning ascribed to it in the Uniform Trade Secrets Act.</w:t>
      </w:r>
    </w:p>
    <w:p w:rsidR="00052E6F" w:rsidRPr="004457D0" w:rsidRDefault="00145237" w:rsidP="00631F82">
      <w:pPr>
        <w:pStyle w:val="ListParagraph"/>
        <w:numPr>
          <w:ilvl w:val="0"/>
          <w:numId w:val="1"/>
        </w:numPr>
        <w:spacing w:afterLines="50" w:after="120" w:line="240" w:lineRule="auto"/>
        <w:contextualSpacing w:val="0"/>
        <w:jc w:val="both"/>
        <w:rPr>
          <w:rFonts w:ascii="Times New Roman" w:hAnsi="Times New Roman" w:cs="Times New Roman"/>
          <w:b/>
          <w:sz w:val="21"/>
          <w:szCs w:val="21"/>
          <w:u w:val="single"/>
        </w:rPr>
      </w:pPr>
      <w:r w:rsidRPr="004457D0">
        <w:rPr>
          <w:rFonts w:ascii="Times New Roman" w:hAnsi="Times New Roman" w:cs="Times New Roman"/>
          <w:b/>
          <w:sz w:val="21"/>
          <w:szCs w:val="21"/>
          <w:u w:val="single"/>
        </w:rPr>
        <w:t>CONFIDENTIAL INFORMATION</w:t>
      </w:r>
    </w:p>
    <w:p w:rsidR="00052E6F" w:rsidRPr="004457D0" w:rsidRDefault="00052E6F" w:rsidP="00631F82">
      <w:pPr>
        <w:pStyle w:val="ListParagraph"/>
        <w:numPr>
          <w:ilvl w:val="1"/>
          <w:numId w:val="1"/>
        </w:numPr>
        <w:spacing w:afterLines="50" w:after="120" w:line="240" w:lineRule="auto"/>
        <w:contextualSpacing w:val="0"/>
        <w:jc w:val="both"/>
        <w:rPr>
          <w:rFonts w:ascii="Times New Roman" w:hAnsi="Times New Roman" w:cs="Times New Roman"/>
          <w:b/>
          <w:sz w:val="21"/>
          <w:szCs w:val="21"/>
          <w:u w:val="single"/>
        </w:rPr>
      </w:pPr>
      <w:r w:rsidRPr="004457D0">
        <w:rPr>
          <w:rFonts w:ascii="Times New Roman" w:hAnsi="Times New Roman" w:cs="Times New Roman"/>
          <w:sz w:val="21"/>
          <w:szCs w:val="21"/>
          <w:u w:val="single"/>
        </w:rPr>
        <w:t>Restrictions</w:t>
      </w:r>
      <w:r w:rsidRPr="004457D0">
        <w:rPr>
          <w:rFonts w:ascii="Times New Roman" w:hAnsi="Times New Roman" w:cs="Times New Roman"/>
          <w:sz w:val="21"/>
          <w:szCs w:val="21"/>
        </w:rPr>
        <w:t xml:space="preserve">. </w:t>
      </w:r>
      <w:r w:rsidR="00DA689F" w:rsidRPr="004457D0">
        <w:rPr>
          <w:rFonts w:ascii="Times New Roman" w:hAnsi="Times New Roman" w:cs="Times New Roman"/>
          <w:sz w:val="21"/>
          <w:szCs w:val="21"/>
        </w:rPr>
        <w:t>Receiver</w:t>
      </w:r>
      <w:r w:rsidRPr="004457D0">
        <w:rPr>
          <w:rFonts w:ascii="Times New Roman" w:hAnsi="Times New Roman" w:cs="Times New Roman"/>
          <w:sz w:val="21"/>
          <w:szCs w:val="21"/>
        </w:rPr>
        <w:t xml:space="preserve"> will keep all Confid</w:t>
      </w:r>
      <w:r w:rsidR="00824FE7" w:rsidRPr="004457D0">
        <w:rPr>
          <w:rFonts w:ascii="Times New Roman" w:hAnsi="Times New Roman" w:cs="Times New Roman"/>
          <w:sz w:val="21"/>
          <w:szCs w:val="21"/>
        </w:rPr>
        <w:t>ential Information confidential,</w:t>
      </w:r>
      <w:r w:rsidRPr="004457D0">
        <w:rPr>
          <w:rFonts w:ascii="Times New Roman" w:hAnsi="Times New Roman" w:cs="Times New Roman"/>
          <w:sz w:val="21"/>
          <w:szCs w:val="21"/>
        </w:rPr>
        <w:t xml:space="preserve"> </w:t>
      </w:r>
      <w:r w:rsidR="00824FE7" w:rsidRPr="004457D0">
        <w:rPr>
          <w:rFonts w:ascii="Times New Roman" w:hAnsi="Times New Roman" w:cs="Times New Roman"/>
          <w:sz w:val="21"/>
          <w:szCs w:val="21"/>
        </w:rPr>
        <w:t xml:space="preserve">but </w:t>
      </w:r>
      <w:r w:rsidRPr="004457D0">
        <w:rPr>
          <w:rFonts w:ascii="Times New Roman" w:hAnsi="Times New Roman" w:cs="Times New Roman"/>
          <w:sz w:val="21"/>
          <w:szCs w:val="21"/>
        </w:rPr>
        <w:t xml:space="preserve">may disclose Confidential Information to its Representatives </w:t>
      </w:r>
      <w:r w:rsidR="007B5F7D" w:rsidRPr="004457D0">
        <w:rPr>
          <w:rFonts w:ascii="Times New Roman" w:hAnsi="Times New Roman" w:cs="Times New Roman"/>
          <w:sz w:val="21"/>
          <w:szCs w:val="21"/>
        </w:rPr>
        <w:t>with</w:t>
      </w:r>
      <w:r w:rsidRPr="004457D0">
        <w:rPr>
          <w:rFonts w:ascii="Times New Roman" w:hAnsi="Times New Roman" w:cs="Times New Roman"/>
          <w:sz w:val="21"/>
          <w:szCs w:val="21"/>
        </w:rPr>
        <w:t xml:space="preserve"> a need to know the Confidential Information. </w:t>
      </w:r>
      <w:r w:rsidR="00DA689F" w:rsidRPr="004457D0">
        <w:rPr>
          <w:rFonts w:ascii="Times New Roman" w:hAnsi="Times New Roman" w:cs="Times New Roman"/>
          <w:sz w:val="21"/>
          <w:szCs w:val="21"/>
        </w:rPr>
        <w:t>Receiver</w:t>
      </w:r>
      <w:r w:rsidRPr="004457D0">
        <w:rPr>
          <w:rFonts w:ascii="Times New Roman" w:hAnsi="Times New Roman" w:cs="Times New Roman"/>
          <w:sz w:val="21"/>
          <w:szCs w:val="21"/>
        </w:rPr>
        <w:t xml:space="preserve"> </w:t>
      </w:r>
      <w:r w:rsidR="00824FE7" w:rsidRPr="004457D0">
        <w:rPr>
          <w:rFonts w:ascii="Times New Roman" w:hAnsi="Times New Roman" w:cs="Times New Roman"/>
          <w:sz w:val="21"/>
          <w:szCs w:val="21"/>
        </w:rPr>
        <w:t>must</w:t>
      </w:r>
      <w:r w:rsidRPr="004457D0">
        <w:rPr>
          <w:rFonts w:ascii="Times New Roman" w:hAnsi="Times New Roman" w:cs="Times New Roman"/>
          <w:sz w:val="21"/>
          <w:szCs w:val="21"/>
        </w:rPr>
        <w:t xml:space="preserve"> cause its Representatives to comply with this Agreement and will assume full responsibility </w:t>
      </w:r>
      <w:r w:rsidR="00DB27E9" w:rsidRPr="004457D0">
        <w:rPr>
          <w:rFonts w:ascii="Times New Roman" w:hAnsi="Times New Roman" w:cs="Times New Roman"/>
          <w:sz w:val="21"/>
          <w:szCs w:val="21"/>
        </w:rPr>
        <w:t xml:space="preserve">if </w:t>
      </w:r>
      <w:r w:rsidR="007B5F7D" w:rsidRPr="004457D0">
        <w:rPr>
          <w:rFonts w:ascii="Times New Roman" w:hAnsi="Times New Roman" w:cs="Times New Roman"/>
          <w:sz w:val="21"/>
          <w:szCs w:val="21"/>
        </w:rPr>
        <w:t>its</w:t>
      </w:r>
      <w:r w:rsidR="00DB27E9" w:rsidRPr="004457D0">
        <w:rPr>
          <w:rFonts w:ascii="Times New Roman" w:hAnsi="Times New Roman" w:cs="Times New Roman"/>
          <w:sz w:val="21"/>
          <w:szCs w:val="21"/>
        </w:rPr>
        <w:t xml:space="preserve"> Representative</w:t>
      </w:r>
      <w:r w:rsidR="00D831AF" w:rsidRPr="004457D0">
        <w:rPr>
          <w:rFonts w:ascii="Times New Roman" w:hAnsi="Times New Roman" w:cs="Times New Roman"/>
          <w:sz w:val="21"/>
          <w:szCs w:val="21"/>
        </w:rPr>
        <w:t>s</w:t>
      </w:r>
      <w:r w:rsidR="00DB27E9" w:rsidRPr="004457D0">
        <w:rPr>
          <w:rFonts w:ascii="Times New Roman" w:hAnsi="Times New Roman" w:cs="Times New Roman"/>
          <w:sz w:val="21"/>
          <w:szCs w:val="21"/>
        </w:rPr>
        <w:t xml:space="preserve"> violate </w:t>
      </w:r>
      <w:r w:rsidRPr="004457D0">
        <w:rPr>
          <w:rFonts w:ascii="Times New Roman" w:hAnsi="Times New Roman" w:cs="Times New Roman"/>
          <w:sz w:val="21"/>
          <w:szCs w:val="21"/>
        </w:rPr>
        <w:t xml:space="preserve">this Agreement. </w:t>
      </w:r>
      <w:r w:rsidR="00DA689F" w:rsidRPr="004457D0">
        <w:rPr>
          <w:rFonts w:ascii="Times New Roman" w:hAnsi="Times New Roman" w:cs="Times New Roman"/>
          <w:sz w:val="21"/>
          <w:szCs w:val="21"/>
        </w:rPr>
        <w:t>Receiver</w:t>
      </w:r>
      <w:r w:rsidRPr="004457D0">
        <w:rPr>
          <w:rFonts w:ascii="Times New Roman" w:hAnsi="Times New Roman" w:cs="Times New Roman"/>
          <w:sz w:val="21"/>
          <w:szCs w:val="21"/>
        </w:rPr>
        <w:t xml:space="preserve"> will not disclose Confidential Information to any other Person</w:t>
      </w:r>
      <w:r w:rsidR="00507111" w:rsidRPr="004457D0">
        <w:rPr>
          <w:rFonts w:ascii="Times New Roman" w:hAnsi="Times New Roman" w:cs="Times New Roman"/>
          <w:sz w:val="21"/>
          <w:szCs w:val="21"/>
        </w:rPr>
        <w:t xml:space="preserve"> </w:t>
      </w:r>
      <w:r w:rsidR="007137A6" w:rsidRPr="004457D0">
        <w:rPr>
          <w:rFonts w:ascii="Times New Roman" w:hAnsi="Times New Roman" w:cs="Times New Roman"/>
          <w:sz w:val="21"/>
          <w:szCs w:val="21"/>
        </w:rPr>
        <w:t xml:space="preserve">(other than </w:t>
      </w:r>
      <w:r w:rsidR="00507111" w:rsidRPr="004457D0">
        <w:rPr>
          <w:rFonts w:ascii="Times New Roman" w:hAnsi="Times New Roman" w:cs="Times New Roman"/>
          <w:sz w:val="21"/>
          <w:szCs w:val="21"/>
        </w:rPr>
        <w:t>its Representatives</w:t>
      </w:r>
      <w:r w:rsidR="007137A6" w:rsidRPr="004457D0">
        <w:rPr>
          <w:rFonts w:ascii="Times New Roman" w:hAnsi="Times New Roman" w:cs="Times New Roman"/>
          <w:sz w:val="21"/>
          <w:szCs w:val="21"/>
        </w:rPr>
        <w:t>)</w:t>
      </w:r>
      <w:r w:rsidRPr="004457D0">
        <w:rPr>
          <w:rFonts w:ascii="Times New Roman" w:hAnsi="Times New Roman" w:cs="Times New Roman"/>
          <w:sz w:val="21"/>
          <w:szCs w:val="21"/>
        </w:rPr>
        <w:t xml:space="preserve"> without </w:t>
      </w:r>
      <w:r w:rsidR="00DA689F" w:rsidRPr="004457D0">
        <w:rPr>
          <w:rFonts w:ascii="Times New Roman" w:hAnsi="Times New Roman" w:cs="Times New Roman"/>
          <w:sz w:val="21"/>
          <w:szCs w:val="21"/>
        </w:rPr>
        <w:t>Discloser</w:t>
      </w:r>
      <w:r w:rsidRPr="004457D0">
        <w:rPr>
          <w:rFonts w:ascii="Times New Roman" w:hAnsi="Times New Roman" w:cs="Times New Roman"/>
          <w:sz w:val="21"/>
          <w:szCs w:val="21"/>
        </w:rPr>
        <w:t>’s prior written permission</w:t>
      </w:r>
      <w:r w:rsidR="00824FE7" w:rsidRPr="004457D0">
        <w:rPr>
          <w:rFonts w:ascii="Times New Roman" w:hAnsi="Times New Roman" w:cs="Times New Roman"/>
          <w:sz w:val="21"/>
          <w:szCs w:val="21"/>
        </w:rPr>
        <w:t>,</w:t>
      </w:r>
      <w:r w:rsidRPr="004457D0">
        <w:rPr>
          <w:rFonts w:ascii="Times New Roman" w:hAnsi="Times New Roman" w:cs="Times New Roman"/>
          <w:sz w:val="21"/>
          <w:szCs w:val="21"/>
        </w:rPr>
        <w:t xml:space="preserve"> and </w:t>
      </w:r>
      <w:r w:rsidR="00DB27E9" w:rsidRPr="004457D0">
        <w:rPr>
          <w:rFonts w:ascii="Times New Roman" w:hAnsi="Times New Roman" w:cs="Times New Roman"/>
          <w:sz w:val="21"/>
          <w:szCs w:val="21"/>
        </w:rPr>
        <w:t xml:space="preserve">will ensure </w:t>
      </w:r>
      <w:r w:rsidR="00507111" w:rsidRPr="004457D0">
        <w:rPr>
          <w:rFonts w:ascii="Times New Roman" w:hAnsi="Times New Roman" w:cs="Times New Roman"/>
          <w:sz w:val="21"/>
          <w:szCs w:val="21"/>
        </w:rPr>
        <w:t xml:space="preserve">any </w:t>
      </w:r>
      <w:r w:rsidRPr="004457D0">
        <w:rPr>
          <w:rFonts w:ascii="Times New Roman" w:hAnsi="Times New Roman" w:cs="Times New Roman"/>
          <w:sz w:val="21"/>
          <w:szCs w:val="21"/>
        </w:rPr>
        <w:t xml:space="preserve">Person </w:t>
      </w:r>
      <w:r w:rsidR="00507111" w:rsidRPr="004457D0">
        <w:rPr>
          <w:rFonts w:ascii="Times New Roman" w:hAnsi="Times New Roman" w:cs="Times New Roman"/>
          <w:sz w:val="21"/>
          <w:szCs w:val="21"/>
        </w:rPr>
        <w:t xml:space="preserve">that it discloses Confidential Information to </w:t>
      </w:r>
      <w:r w:rsidR="00DB27E9" w:rsidRPr="004457D0">
        <w:rPr>
          <w:rFonts w:ascii="Times New Roman" w:hAnsi="Times New Roman" w:cs="Times New Roman"/>
          <w:sz w:val="21"/>
          <w:szCs w:val="21"/>
        </w:rPr>
        <w:t xml:space="preserve">has </w:t>
      </w:r>
      <w:r w:rsidRPr="004457D0">
        <w:rPr>
          <w:rFonts w:ascii="Times New Roman" w:hAnsi="Times New Roman" w:cs="Times New Roman"/>
          <w:sz w:val="21"/>
          <w:szCs w:val="21"/>
        </w:rPr>
        <w:t xml:space="preserve">a contractual obligation to keep </w:t>
      </w:r>
      <w:r w:rsidR="00DB27E9" w:rsidRPr="004457D0">
        <w:rPr>
          <w:rFonts w:ascii="Times New Roman" w:hAnsi="Times New Roman" w:cs="Times New Roman"/>
          <w:sz w:val="21"/>
          <w:szCs w:val="21"/>
        </w:rPr>
        <w:t>the</w:t>
      </w:r>
      <w:r w:rsidRPr="004457D0">
        <w:rPr>
          <w:rFonts w:ascii="Times New Roman" w:hAnsi="Times New Roman" w:cs="Times New Roman"/>
          <w:sz w:val="21"/>
          <w:szCs w:val="21"/>
        </w:rPr>
        <w:t xml:space="preserve"> Confidential Information confidential. </w:t>
      </w:r>
      <w:r w:rsidR="00DA689F" w:rsidRPr="004457D0">
        <w:rPr>
          <w:rFonts w:ascii="Times New Roman" w:hAnsi="Times New Roman" w:cs="Times New Roman"/>
          <w:sz w:val="21"/>
          <w:szCs w:val="21"/>
        </w:rPr>
        <w:t>Receiver</w:t>
      </w:r>
      <w:r w:rsidRPr="004457D0">
        <w:rPr>
          <w:rFonts w:ascii="Times New Roman" w:hAnsi="Times New Roman" w:cs="Times New Roman"/>
          <w:sz w:val="21"/>
          <w:szCs w:val="21"/>
        </w:rPr>
        <w:t xml:space="preserve"> will </w:t>
      </w:r>
      <w:r w:rsidR="00DB27E9" w:rsidRPr="004457D0">
        <w:rPr>
          <w:rFonts w:ascii="Times New Roman" w:hAnsi="Times New Roman" w:cs="Times New Roman"/>
          <w:sz w:val="21"/>
          <w:szCs w:val="21"/>
        </w:rPr>
        <w:t>only</w:t>
      </w:r>
      <w:r w:rsidRPr="004457D0">
        <w:rPr>
          <w:rFonts w:ascii="Times New Roman" w:hAnsi="Times New Roman" w:cs="Times New Roman"/>
          <w:sz w:val="21"/>
          <w:szCs w:val="21"/>
        </w:rPr>
        <w:t xml:space="preserve"> use Confidential Information</w:t>
      </w:r>
      <w:r w:rsidR="000B732A" w:rsidRPr="004457D0">
        <w:rPr>
          <w:rFonts w:ascii="Times New Roman" w:hAnsi="Times New Roman" w:cs="Times New Roman"/>
          <w:sz w:val="21"/>
          <w:szCs w:val="21"/>
        </w:rPr>
        <w:t xml:space="preserve"> </w:t>
      </w:r>
      <w:r w:rsidR="0054390C" w:rsidRPr="004457D0">
        <w:rPr>
          <w:rFonts w:ascii="Times New Roman" w:hAnsi="Times New Roman" w:cs="Times New Roman"/>
          <w:sz w:val="21"/>
          <w:szCs w:val="21"/>
        </w:rPr>
        <w:t xml:space="preserve">for </w:t>
      </w:r>
      <w:r w:rsidR="001D7C9B" w:rsidRPr="004457D0">
        <w:rPr>
          <w:rFonts w:ascii="Times New Roman" w:hAnsi="Times New Roman" w:cs="Times New Roman"/>
          <w:sz w:val="21"/>
          <w:szCs w:val="21"/>
        </w:rPr>
        <w:t>the purpose of considering or conducting business with Discloser</w:t>
      </w:r>
      <w:r w:rsidR="000011E7" w:rsidRPr="004457D0">
        <w:rPr>
          <w:rFonts w:ascii="Times New Roman" w:hAnsi="Times New Roman" w:cs="Times New Roman"/>
          <w:sz w:val="21"/>
          <w:szCs w:val="21"/>
        </w:rPr>
        <w:t>.</w:t>
      </w:r>
    </w:p>
    <w:p w:rsidR="004457D0" w:rsidRPr="004457D0" w:rsidRDefault="004457D0" w:rsidP="00631F82">
      <w:pPr>
        <w:pStyle w:val="ListParagraph"/>
        <w:numPr>
          <w:ilvl w:val="1"/>
          <w:numId w:val="1"/>
        </w:numPr>
        <w:spacing w:afterLines="50" w:after="120" w:line="240" w:lineRule="auto"/>
        <w:contextualSpacing w:val="0"/>
        <w:jc w:val="both"/>
        <w:rPr>
          <w:rFonts w:ascii="Times New Roman" w:hAnsi="Times New Roman" w:cs="Times New Roman"/>
          <w:b/>
          <w:sz w:val="21"/>
          <w:szCs w:val="21"/>
          <w:u w:val="single"/>
        </w:rPr>
      </w:pPr>
      <w:bookmarkStart w:id="1" w:name="_Ref2069600"/>
      <w:r w:rsidRPr="004457D0">
        <w:rPr>
          <w:rFonts w:ascii="Times New Roman" w:hAnsi="Times New Roman" w:cs="Times New Roman"/>
          <w:iCs/>
          <w:sz w:val="21"/>
          <w:szCs w:val="21"/>
          <w:u w:val="single"/>
        </w:rPr>
        <w:t>Information Security Program</w:t>
      </w:r>
      <w:r>
        <w:rPr>
          <w:rFonts w:ascii="Times New Roman" w:hAnsi="Times New Roman" w:cs="Times New Roman"/>
          <w:iCs/>
          <w:sz w:val="21"/>
          <w:szCs w:val="21"/>
        </w:rPr>
        <w:t xml:space="preserve">. </w:t>
      </w:r>
      <w:r w:rsidRPr="004457D0">
        <w:rPr>
          <w:rFonts w:ascii="Times New Roman" w:hAnsi="Times New Roman" w:cs="Times New Roman"/>
          <w:iCs/>
          <w:sz w:val="21"/>
          <w:szCs w:val="21"/>
        </w:rPr>
        <w:t>Receiver will maintain an industry-standard information security program that includes commercially reasonable practices and controls (such as reasonable encryption, access controls, and periodic testing) and will apply such program, as applicable, to protect Discloser’s Confidential Information.</w:t>
      </w:r>
      <w:r>
        <w:rPr>
          <w:rFonts w:ascii="Times New Roman" w:hAnsi="Times New Roman" w:cs="Times New Roman"/>
          <w:iCs/>
          <w:sz w:val="21"/>
          <w:szCs w:val="21"/>
        </w:rPr>
        <w:t xml:space="preserve"> </w:t>
      </w:r>
      <w:r w:rsidR="00E45FB2" w:rsidRPr="0010615E">
        <w:rPr>
          <w:rFonts w:ascii="Times New Roman" w:hAnsi="Times New Roman" w:cs="Times New Roman"/>
          <w:b/>
          <w:i/>
          <w:sz w:val="21"/>
          <w:szCs w:val="21"/>
        </w:rPr>
        <w:t>T</w:t>
      </w:r>
      <w:r w:rsidR="00E45FB2">
        <w:rPr>
          <w:rFonts w:ascii="Times New Roman" w:hAnsi="Times New Roman" w:cs="Times New Roman"/>
          <w:b/>
          <w:i/>
          <w:sz w:val="21"/>
          <w:szCs w:val="21"/>
        </w:rPr>
        <w:t xml:space="preserve">his Section </w:t>
      </w:r>
      <w:r w:rsidR="00E45FB2">
        <w:rPr>
          <w:rFonts w:ascii="Times New Roman" w:hAnsi="Times New Roman" w:cs="Times New Roman"/>
          <w:b/>
          <w:i/>
          <w:sz w:val="21"/>
          <w:szCs w:val="21"/>
        </w:rPr>
        <w:fldChar w:fldCharType="begin"/>
      </w:r>
      <w:r w:rsidR="00E45FB2">
        <w:rPr>
          <w:rFonts w:ascii="Times New Roman" w:hAnsi="Times New Roman" w:cs="Times New Roman"/>
          <w:b/>
          <w:i/>
          <w:sz w:val="21"/>
          <w:szCs w:val="21"/>
        </w:rPr>
        <w:instrText xml:space="preserve"> REF _Ref2069600 \r \h </w:instrText>
      </w:r>
      <w:r w:rsidR="00E45FB2">
        <w:rPr>
          <w:rFonts w:ascii="Times New Roman" w:hAnsi="Times New Roman" w:cs="Times New Roman"/>
          <w:b/>
          <w:i/>
          <w:sz w:val="21"/>
          <w:szCs w:val="21"/>
        </w:rPr>
      </w:r>
      <w:r w:rsidR="00E45FB2">
        <w:rPr>
          <w:rFonts w:ascii="Times New Roman" w:hAnsi="Times New Roman" w:cs="Times New Roman"/>
          <w:b/>
          <w:i/>
          <w:sz w:val="21"/>
          <w:szCs w:val="21"/>
        </w:rPr>
        <w:fldChar w:fldCharType="separate"/>
      </w:r>
      <w:r w:rsidR="00E45FB2">
        <w:rPr>
          <w:rFonts w:ascii="Times New Roman" w:hAnsi="Times New Roman" w:cs="Times New Roman"/>
          <w:b/>
          <w:i/>
          <w:sz w:val="21"/>
          <w:szCs w:val="21"/>
        </w:rPr>
        <w:t>2.2</w:t>
      </w:r>
      <w:r w:rsidR="00E45FB2">
        <w:rPr>
          <w:rFonts w:ascii="Times New Roman" w:hAnsi="Times New Roman" w:cs="Times New Roman"/>
          <w:b/>
          <w:i/>
          <w:sz w:val="21"/>
          <w:szCs w:val="21"/>
        </w:rPr>
        <w:fldChar w:fldCharType="end"/>
      </w:r>
      <w:r w:rsidR="00E45FB2">
        <w:rPr>
          <w:rFonts w:ascii="Times New Roman" w:hAnsi="Times New Roman" w:cs="Times New Roman"/>
          <w:b/>
          <w:i/>
          <w:sz w:val="21"/>
          <w:szCs w:val="21"/>
        </w:rPr>
        <w:t xml:space="preserve"> will survive any termination or direct or indirect modification of this Agreement (whether in connection with a definitive agreement regarding </w:t>
      </w:r>
      <w:r w:rsidR="00656655">
        <w:rPr>
          <w:rFonts w:ascii="Times New Roman" w:hAnsi="Times New Roman" w:cs="Times New Roman"/>
          <w:b/>
          <w:i/>
          <w:sz w:val="21"/>
          <w:szCs w:val="21"/>
        </w:rPr>
        <w:t xml:space="preserve">an </w:t>
      </w:r>
      <w:r w:rsidR="00E45FB2">
        <w:rPr>
          <w:rFonts w:ascii="Times New Roman" w:hAnsi="Times New Roman" w:cs="Times New Roman"/>
          <w:b/>
          <w:i/>
          <w:sz w:val="21"/>
          <w:szCs w:val="21"/>
        </w:rPr>
        <w:t xml:space="preserve">arrangement being contemplated by the Parties </w:t>
      </w:r>
      <w:r w:rsidR="00656655">
        <w:rPr>
          <w:rFonts w:ascii="Times New Roman" w:hAnsi="Times New Roman" w:cs="Times New Roman"/>
          <w:b/>
          <w:i/>
          <w:sz w:val="21"/>
          <w:szCs w:val="21"/>
        </w:rPr>
        <w:t xml:space="preserve">hereunder </w:t>
      </w:r>
      <w:r w:rsidR="00E45FB2">
        <w:rPr>
          <w:rFonts w:ascii="Times New Roman" w:hAnsi="Times New Roman" w:cs="Times New Roman"/>
          <w:b/>
          <w:i/>
          <w:sz w:val="21"/>
          <w:szCs w:val="21"/>
        </w:rPr>
        <w:t xml:space="preserve">or otherwise), other than a written agreement that makes specific reference to this provision and states that it amends, modifies or terminates this provision, it being understood and agreed that the existence of this provision shall not excuse a Party from complying with a </w:t>
      </w:r>
      <w:proofErr w:type="gramStart"/>
      <w:r w:rsidR="00E45FB2">
        <w:rPr>
          <w:rFonts w:ascii="Times New Roman" w:hAnsi="Times New Roman" w:cs="Times New Roman"/>
          <w:b/>
          <w:i/>
          <w:sz w:val="21"/>
          <w:szCs w:val="21"/>
        </w:rPr>
        <w:t>more</w:t>
      </w:r>
      <w:proofErr w:type="gramEnd"/>
      <w:r w:rsidR="00E45FB2">
        <w:rPr>
          <w:rFonts w:ascii="Times New Roman" w:hAnsi="Times New Roman" w:cs="Times New Roman"/>
          <w:b/>
          <w:i/>
          <w:sz w:val="21"/>
          <w:szCs w:val="21"/>
        </w:rPr>
        <w:t xml:space="preserve"> specific and/or onerous obligation than that which is contained herein</w:t>
      </w:r>
      <w:r w:rsidR="00E45FB2" w:rsidRPr="0010615E">
        <w:rPr>
          <w:rFonts w:ascii="Times New Roman" w:hAnsi="Times New Roman" w:cs="Times New Roman"/>
          <w:b/>
          <w:i/>
          <w:sz w:val="21"/>
          <w:szCs w:val="21"/>
        </w:rPr>
        <w:t>.</w:t>
      </w:r>
      <w:bookmarkEnd w:id="1"/>
    </w:p>
    <w:p w:rsidR="00052E6F" w:rsidRPr="004457D0" w:rsidRDefault="009B1BBC" w:rsidP="00631F82">
      <w:pPr>
        <w:pStyle w:val="ListParagraph"/>
        <w:numPr>
          <w:ilvl w:val="1"/>
          <w:numId w:val="1"/>
        </w:numPr>
        <w:spacing w:afterLines="50" w:after="120" w:line="240" w:lineRule="auto"/>
        <w:contextualSpacing w:val="0"/>
        <w:jc w:val="both"/>
        <w:rPr>
          <w:rFonts w:ascii="Times New Roman" w:hAnsi="Times New Roman" w:cs="Times New Roman"/>
          <w:b/>
          <w:sz w:val="21"/>
          <w:szCs w:val="21"/>
          <w:u w:val="single"/>
        </w:rPr>
      </w:pPr>
      <w:bookmarkStart w:id="2" w:name="_Ref2069968"/>
      <w:r w:rsidRPr="004457D0">
        <w:rPr>
          <w:rFonts w:ascii="Times New Roman" w:hAnsi="Times New Roman" w:cs="Times New Roman"/>
          <w:sz w:val="21"/>
          <w:szCs w:val="21"/>
          <w:u w:val="single"/>
        </w:rPr>
        <w:t>Non-Public Personal Information</w:t>
      </w:r>
      <w:r w:rsidR="00052E6F" w:rsidRPr="004457D0">
        <w:rPr>
          <w:rFonts w:ascii="Times New Roman" w:hAnsi="Times New Roman" w:cs="Times New Roman"/>
          <w:sz w:val="21"/>
          <w:szCs w:val="21"/>
        </w:rPr>
        <w:t xml:space="preserve">. </w:t>
      </w:r>
      <w:r w:rsidR="00052E6F" w:rsidRPr="004457D0">
        <w:rPr>
          <w:rFonts w:ascii="Times New Roman" w:hAnsi="Times New Roman" w:cs="Times New Roman"/>
          <w:b/>
          <w:sz w:val="21"/>
          <w:szCs w:val="21"/>
        </w:rPr>
        <w:t>No NPI is to be shared under this Agreement.</w:t>
      </w:r>
      <w:r w:rsidR="00052E6F" w:rsidRPr="004457D0">
        <w:rPr>
          <w:rFonts w:ascii="Times New Roman" w:hAnsi="Times New Roman" w:cs="Times New Roman"/>
          <w:sz w:val="21"/>
          <w:szCs w:val="21"/>
        </w:rPr>
        <w:t xml:space="preserve"> </w:t>
      </w:r>
      <w:r w:rsidR="00D831AF" w:rsidRPr="004457D0">
        <w:rPr>
          <w:rFonts w:ascii="Times New Roman" w:hAnsi="Times New Roman" w:cs="Times New Roman"/>
          <w:sz w:val="21"/>
          <w:szCs w:val="21"/>
        </w:rPr>
        <w:t>However,</w:t>
      </w:r>
      <w:r w:rsidR="00052E6F" w:rsidRPr="004457D0">
        <w:rPr>
          <w:rFonts w:ascii="Times New Roman" w:hAnsi="Times New Roman" w:cs="Times New Roman"/>
          <w:sz w:val="21"/>
          <w:szCs w:val="21"/>
        </w:rPr>
        <w:t xml:space="preserve"> if </w:t>
      </w:r>
      <w:r w:rsidR="00DA689F" w:rsidRPr="004457D0">
        <w:rPr>
          <w:rFonts w:ascii="Times New Roman" w:hAnsi="Times New Roman" w:cs="Times New Roman"/>
          <w:sz w:val="21"/>
          <w:szCs w:val="21"/>
        </w:rPr>
        <w:t>Receiver</w:t>
      </w:r>
      <w:r w:rsidR="00052E6F" w:rsidRPr="004457D0">
        <w:rPr>
          <w:rFonts w:ascii="Times New Roman" w:hAnsi="Times New Roman" w:cs="Times New Roman"/>
          <w:sz w:val="21"/>
          <w:szCs w:val="21"/>
        </w:rPr>
        <w:t xml:space="preserve"> gains access to </w:t>
      </w:r>
      <w:r w:rsidR="00DA689F" w:rsidRPr="004457D0">
        <w:rPr>
          <w:rFonts w:ascii="Times New Roman" w:hAnsi="Times New Roman" w:cs="Times New Roman"/>
          <w:sz w:val="21"/>
          <w:szCs w:val="21"/>
        </w:rPr>
        <w:t>Discloser</w:t>
      </w:r>
      <w:r w:rsidR="00052E6F" w:rsidRPr="004457D0">
        <w:rPr>
          <w:rFonts w:ascii="Times New Roman" w:hAnsi="Times New Roman" w:cs="Times New Roman"/>
          <w:sz w:val="21"/>
          <w:szCs w:val="21"/>
        </w:rPr>
        <w:t xml:space="preserve">’s NPI, </w:t>
      </w:r>
      <w:r w:rsidR="00DA689F" w:rsidRPr="004457D0">
        <w:rPr>
          <w:rFonts w:ascii="Times New Roman" w:hAnsi="Times New Roman" w:cs="Times New Roman"/>
          <w:sz w:val="21"/>
          <w:szCs w:val="21"/>
        </w:rPr>
        <w:t>Receiver</w:t>
      </w:r>
      <w:r w:rsidR="00052E6F" w:rsidRPr="004457D0">
        <w:rPr>
          <w:rFonts w:ascii="Times New Roman" w:hAnsi="Times New Roman" w:cs="Times New Roman"/>
          <w:sz w:val="21"/>
          <w:szCs w:val="21"/>
        </w:rPr>
        <w:t xml:space="preserve"> must </w:t>
      </w:r>
      <w:r w:rsidR="00DB27E9" w:rsidRPr="004457D0">
        <w:rPr>
          <w:rFonts w:ascii="Times New Roman" w:hAnsi="Times New Roman" w:cs="Times New Roman"/>
          <w:sz w:val="21"/>
          <w:szCs w:val="21"/>
        </w:rPr>
        <w:t xml:space="preserve">promptly </w:t>
      </w:r>
      <w:r w:rsidR="00052E6F" w:rsidRPr="004457D0">
        <w:rPr>
          <w:rFonts w:ascii="Times New Roman" w:hAnsi="Times New Roman" w:cs="Times New Roman"/>
          <w:sz w:val="21"/>
          <w:szCs w:val="21"/>
        </w:rPr>
        <w:t xml:space="preserve">notify </w:t>
      </w:r>
      <w:r w:rsidR="00DA689F" w:rsidRPr="004457D0">
        <w:rPr>
          <w:rFonts w:ascii="Times New Roman" w:hAnsi="Times New Roman" w:cs="Times New Roman"/>
          <w:sz w:val="21"/>
          <w:szCs w:val="21"/>
        </w:rPr>
        <w:t>Discloser</w:t>
      </w:r>
      <w:r w:rsidR="00052E6F" w:rsidRPr="004457D0">
        <w:rPr>
          <w:rFonts w:ascii="Times New Roman" w:hAnsi="Times New Roman" w:cs="Times New Roman"/>
          <w:sz w:val="21"/>
          <w:szCs w:val="21"/>
        </w:rPr>
        <w:t xml:space="preserve"> and</w:t>
      </w:r>
      <w:r w:rsidR="006355B2" w:rsidRPr="004457D0">
        <w:rPr>
          <w:rFonts w:ascii="Times New Roman" w:hAnsi="Times New Roman" w:cs="Times New Roman"/>
          <w:sz w:val="21"/>
          <w:szCs w:val="21"/>
        </w:rPr>
        <w:t>, unless Disc</w:t>
      </w:r>
      <w:r w:rsidR="00B42CA8">
        <w:rPr>
          <w:rFonts w:ascii="Times New Roman" w:hAnsi="Times New Roman" w:cs="Times New Roman"/>
          <w:sz w:val="21"/>
          <w:szCs w:val="21"/>
        </w:rPr>
        <w:t>loser</w:t>
      </w:r>
      <w:r w:rsidR="006355B2" w:rsidRPr="004457D0">
        <w:rPr>
          <w:rFonts w:ascii="Times New Roman" w:hAnsi="Times New Roman" w:cs="Times New Roman"/>
          <w:sz w:val="21"/>
          <w:szCs w:val="21"/>
        </w:rPr>
        <w:t xml:space="preserve"> instructs Receiver in writing that it may retain such NPI, Receiver</w:t>
      </w:r>
      <w:r w:rsidR="00052E6F" w:rsidRPr="004457D0">
        <w:rPr>
          <w:rFonts w:ascii="Times New Roman" w:hAnsi="Times New Roman" w:cs="Times New Roman"/>
          <w:sz w:val="21"/>
          <w:szCs w:val="21"/>
        </w:rPr>
        <w:t xml:space="preserve"> immediately </w:t>
      </w:r>
      <w:r w:rsidR="006355B2" w:rsidRPr="004457D0">
        <w:rPr>
          <w:rFonts w:ascii="Times New Roman" w:hAnsi="Times New Roman" w:cs="Times New Roman"/>
          <w:sz w:val="21"/>
          <w:szCs w:val="21"/>
        </w:rPr>
        <w:t xml:space="preserve">will </w:t>
      </w:r>
      <w:r w:rsidR="00052E6F" w:rsidRPr="004457D0">
        <w:rPr>
          <w:rFonts w:ascii="Times New Roman" w:hAnsi="Times New Roman" w:cs="Times New Roman"/>
          <w:sz w:val="21"/>
          <w:szCs w:val="21"/>
        </w:rPr>
        <w:t xml:space="preserve">return or destroy the NPI in a secure manner, at the direction of </w:t>
      </w:r>
      <w:r w:rsidR="00DA689F" w:rsidRPr="004457D0">
        <w:rPr>
          <w:rFonts w:ascii="Times New Roman" w:hAnsi="Times New Roman" w:cs="Times New Roman"/>
          <w:sz w:val="21"/>
          <w:szCs w:val="21"/>
        </w:rPr>
        <w:t>Discloser</w:t>
      </w:r>
      <w:r w:rsidR="00052E6F" w:rsidRPr="004457D0">
        <w:rPr>
          <w:rFonts w:ascii="Times New Roman" w:hAnsi="Times New Roman" w:cs="Times New Roman"/>
          <w:sz w:val="21"/>
          <w:szCs w:val="21"/>
        </w:rPr>
        <w:t xml:space="preserve">. </w:t>
      </w:r>
      <w:r w:rsidR="00052E6F" w:rsidRPr="00E45FB2">
        <w:rPr>
          <w:rFonts w:ascii="Times New Roman" w:hAnsi="Times New Roman" w:cs="Times New Roman"/>
          <w:b/>
          <w:i/>
          <w:sz w:val="21"/>
          <w:szCs w:val="21"/>
        </w:rPr>
        <w:t xml:space="preserve">The terms of this Section </w:t>
      </w:r>
      <w:r w:rsidR="00E45FB2">
        <w:rPr>
          <w:rFonts w:ascii="Times New Roman" w:hAnsi="Times New Roman" w:cs="Times New Roman"/>
          <w:b/>
          <w:i/>
          <w:sz w:val="21"/>
          <w:szCs w:val="21"/>
        </w:rPr>
        <w:fldChar w:fldCharType="begin"/>
      </w:r>
      <w:r w:rsidR="00E45FB2">
        <w:rPr>
          <w:rFonts w:ascii="Times New Roman" w:hAnsi="Times New Roman" w:cs="Times New Roman"/>
          <w:b/>
          <w:i/>
          <w:sz w:val="21"/>
          <w:szCs w:val="21"/>
        </w:rPr>
        <w:instrText xml:space="preserve"> REF _Ref2069968 \r \h </w:instrText>
      </w:r>
      <w:r w:rsidR="00E45FB2">
        <w:rPr>
          <w:rFonts w:ascii="Times New Roman" w:hAnsi="Times New Roman" w:cs="Times New Roman"/>
          <w:b/>
          <w:i/>
          <w:sz w:val="21"/>
          <w:szCs w:val="21"/>
        </w:rPr>
      </w:r>
      <w:r w:rsidR="00E45FB2">
        <w:rPr>
          <w:rFonts w:ascii="Times New Roman" w:hAnsi="Times New Roman" w:cs="Times New Roman"/>
          <w:b/>
          <w:i/>
          <w:sz w:val="21"/>
          <w:szCs w:val="21"/>
        </w:rPr>
        <w:fldChar w:fldCharType="separate"/>
      </w:r>
      <w:r w:rsidR="00E45FB2">
        <w:rPr>
          <w:rFonts w:ascii="Times New Roman" w:hAnsi="Times New Roman" w:cs="Times New Roman"/>
          <w:b/>
          <w:i/>
          <w:sz w:val="21"/>
          <w:szCs w:val="21"/>
        </w:rPr>
        <w:t>2.3</w:t>
      </w:r>
      <w:r w:rsidR="00E45FB2">
        <w:rPr>
          <w:rFonts w:ascii="Times New Roman" w:hAnsi="Times New Roman" w:cs="Times New Roman"/>
          <w:b/>
          <w:i/>
          <w:sz w:val="21"/>
          <w:szCs w:val="21"/>
        </w:rPr>
        <w:fldChar w:fldCharType="end"/>
      </w:r>
      <w:r w:rsidR="00052E6F" w:rsidRPr="00E45FB2">
        <w:rPr>
          <w:rFonts w:ascii="Times New Roman" w:hAnsi="Times New Roman" w:cs="Times New Roman"/>
          <w:b/>
          <w:i/>
          <w:sz w:val="21"/>
          <w:szCs w:val="21"/>
        </w:rPr>
        <w:t xml:space="preserve"> apply notwithstanding anything to </w:t>
      </w:r>
      <w:r w:rsidR="009E29EA" w:rsidRPr="00E45FB2">
        <w:rPr>
          <w:rFonts w:ascii="Times New Roman" w:hAnsi="Times New Roman" w:cs="Times New Roman"/>
          <w:b/>
          <w:i/>
          <w:sz w:val="21"/>
          <w:szCs w:val="21"/>
        </w:rPr>
        <w:t xml:space="preserve">the contrary in this Agreement </w:t>
      </w:r>
      <w:r w:rsidR="00052E6F" w:rsidRPr="00E45FB2">
        <w:rPr>
          <w:rFonts w:ascii="Times New Roman" w:hAnsi="Times New Roman" w:cs="Times New Roman"/>
          <w:b/>
          <w:i/>
          <w:sz w:val="21"/>
          <w:szCs w:val="21"/>
        </w:rPr>
        <w:t xml:space="preserve">and will survive </w:t>
      </w:r>
      <w:r w:rsidR="00DB27E9" w:rsidRPr="00E45FB2">
        <w:rPr>
          <w:rFonts w:ascii="Times New Roman" w:hAnsi="Times New Roman" w:cs="Times New Roman"/>
          <w:b/>
          <w:i/>
          <w:sz w:val="21"/>
          <w:szCs w:val="21"/>
        </w:rPr>
        <w:t xml:space="preserve">the </w:t>
      </w:r>
      <w:r w:rsidR="00052E6F" w:rsidRPr="00E45FB2">
        <w:rPr>
          <w:rFonts w:ascii="Times New Roman" w:hAnsi="Times New Roman" w:cs="Times New Roman"/>
          <w:b/>
          <w:i/>
          <w:sz w:val="21"/>
          <w:szCs w:val="21"/>
        </w:rPr>
        <w:t>termination of this Agreement</w:t>
      </w:r>
      <w:r w:rsidR="00052E6F" w:rsidRPr="004457D0">
        <w:rPr>
          <w:rFonts w:ascii="Times New Roman" w:hAnsi="Times New Roman" w:cs="Times New Roman"/>
          <w:sz w:val="21"/>
          <w:szCs w:val="21"/>
        </w:rPr>
        <w:t>.</w:t>
      </w:r>
      <w:bookmarkEnd w:id="2"/>
    </w:p>
    <w:p w:rsidR="000011E7" w:rsidRPr="004457D0" w:rsidRDefault="000011E7" w:rsidP="00631F82">
      <w:pPr>
        <w:pStyle w:val="ListParagraph"/>
        <w:numPr>
          <w:ilvl w:val="1"/>
          <w:numId w:val="1"/>
        </w:numPr>
        <w:spacing w:afterLines="50" w:after="120" w:line="240" w:lineRule="auto"/>
        <w:contextualSpacing w:val="0"/>
        <w:jc w:val="both"/>
        <w:rPr>
          <w:rFonts w:ascii="Times New Roman" w:hAnsi="Times New Roman" w:cs="Times New Roman"/>
          <w:sz w:val="21"/>
          <w:szCs w:val="21"/>
        </w:rPr>
      </w:pPr>
      <w:bookmarkStart w:id="3" w:name="_Ref2070074"/>
      <w:r w:rsidRPr="004457D0">
        <w:rPr>
          <w:rFonts w:ascii="Times New Roman" w:hAnsi="Times New Roman" w:cs="Times New Roman"/>
          <w:sz w:val="21"/>
          <w:szCs w:val="21"/>
          <w:u w:val="single"/>
        </w:rPr>
        <w:lastRenderedPageBreak/>
        <w:t>Exclusions</w:t>
      </w:r>
      <w:r w:rsidRPr="004457D0">
        <w:rPr>
          <w:rFonts w:ascii="Times New Roman" w:hAnsi="Times New Roman" w:cs="Times New Roman"/>
          <w:sz w:val="21"/>
          <w:szCs w:val="21"/>
        </w:rPr>
        <w:t xml:space="preserve">. </w:t>
      </w:r>
      <w:r w:rsidR="00DA689F" w:rsidRPr="004457D0">
        <w:rPr>
          <w:rFonts w:ascii="Times New Roman" w:hAnsi="Times New Roman" w:cs="Times New Roman"/>
          <w:sz w:val="21"/>
          <w:szCs w:val="21"/>
        </w:rPr>
        <w:t>Receiver</w:t>
      </w:r>
      <w:r w:rsidRPr="004457D0">
        <w:rPr>
          <w:rFonts w:ascii="Times New Roman" w:hAnsi="Times New Roman" w:cs="Times New Roman"/>
          <w:sz w:val="21"/>
          <w:szCs w:val="21"/>
        </w:rPr>
        <w:t xml:space="preserve"> will not be prohibited</w:t>
      </w:r>
      <w:r w:rsidR="00631F82" w:rsidRPr="004457D0">
        <w:rPr>
          <w:rFonts w:ascii="Times New Roman" w:hAnsi="Times New Roman" w:cs="Times New Roman"/>
          <w:sz w:val="21"/>
          <w:szCs w:val="21"/>
        </w:rPr>
        <w:t xml:space="preserve"> by this Agreement</w:t>
      </w:r>
      <w:r w:rsidRPr="004457D0">
        <w:rPr>
          <w:rFonts w:ascii="Times New Roman" w:hAnsi="Times New Roman" w:cs="Times New Roman"/>
          <w:sz w:val="21"/>
          <w:szCs w:val="21"/>
        </w:rPr>
        <w:t xml:space="preserve"> fro</w:t>
      </w:r>
      <w:r w:rsidR="007B5F7D" w:rsidRPr="004457D0">
        <w:rPr>
          <w:rFonts w:ascii="Times New Roman" w:hAnsi="Times New Roman" w:cs="Times New Roman"/>
          <w:sz w:val="21"/>
          <w:szCs w:val="21"/>
        </w:rPr>
        <w:t>m using</w:t>
      </w:r>
      <w:r w:rsidR="00D831AF" w:rsidRPr="004457D0">
        <w:rPr>
          <w:rFonts w:ascii="Times New Roman" w:hAnsi="Times New Roman" w:cs="Times New Roman"/>
          <w:sz w:val="21"/>
          <w:szCs w:val="21"/>
        </w:rPr>
        <w:t xml:space="preserve"> or disclosing</w:t>
      </w:r>
      <w:r w:rsidR="007B5F7D" w:rsidRPr="004457D0">
        <w:rPr>
          <w:rFonts w:ascii="Times New Roman" w:hAnsi="Times New Roman" w:cs="Times New Roman"/>
          <w:sz w:val="21"/>
          <w:szCs w:val="21"/>
        </w:rPr>
        <w:t xml:space="preserve"> information that: (a) is</w:t>
      </w:r>
      <w:r w:rsidRPr="004457D0">
        <w:rPr>
          <w:rFonts w:ascii="Times New Roman" w:hAnsi="Times New Roman" w:cs="Times New Roman"/>
          <w:sz w:val="21"/>
          <w:szCs w:val="21"/>
        </w:rPr>
        <w:t xml:space="preserve"> obtained from the public domain</w:t>
      </w:r>
      <w:r w:rsidR="00507111" w:rsidRPr="004457D0">
        <w:rPr>
          <w:rFonts w:ascii="Times New Roman" w:hAnsi="Times New Roman" w:cs="Times New Roman"/>
          <w:sz w:val="21"/>
          <w:szCs w:val="21"/>
        </w:rPr>
        <w:t xml:space="preserve"> without breaching this Agreement</w:t>
      </w:r>
      <w:r w:rsidRPr="004457D0">
        <w:rPr>
          <w:rFonts w:ascii="Times New Roman" w:hAnsi="Times New Roman" w:cs="Times New Roman"/>
          <w:sz w:val="21"/>
          <w:szCs w:val="21"/>
        </w:rPr>
        <w:t xml:space="preserve">; (b) was lawfully and demonstrably in its possession </w:t>
      </w:r>
      <w:r w:rsidR="007B5F7D" w:rsidRPr="004457D0">
        <w:rPr>
          <w:rFonts w:ascii="Times New Roman" w:hAnsi="Times New Roman" w:cs="Times New Roman"/>
          <w:sz w:val="21"/>
          <w:szCs w:val="21"/>
        </w:rPr>
        <w:t xml:space="preserve">before </w:t>
      </w:r>
      <w:r w:rsidR="00507111" w:rsidRPr="004457D0">
        <w:rPr>
          <w:rFonts w:ascii="Times New Roman" w:hAnsi="Times New Roman" w:cs="Times New Roman"/>
          <w:sz w:val="21"/>
          <w:szCs w:val="21"/>
        </w:rPr>
        <w:t xml:space="preserve">the Confidential Information </w:t>
      </w:r>
      <w:r w:rsidR="007B5F7D" w:rsidRPr="004457D0">
        <w:rPr>
          <w:rFonts w:ascii="Times New Roman" w:hAnsi="Times New Roman" w:cs="Times New Roman"/>
          <w:sz w:val="21"/>
          <w:szCs w:val="21"/>
        </w:rPr>
        <w:t xml:space="preserve">was received from </w:t>
      </w:r>
      <w:r w:rsidR="00DA689F" w:rsidRPr="004457D0">
        <w:rPr>
          <w:rFonts w:ascii="Times New Roman" w:hAnsi="Times New Roman" w:cs="Times New Roman"/>
          <w:sz w:val="21"/>
          <w:szCs w:val="21"/>
        </w:rPr>
        <w:t>Discloser</w:t>
      </w:r>
      <w:r w:rsidRPr="004457D0">
        <w:rPr>
          <w:rFonts w:ascii="Times New Roman" w:hAnsi="Times New Roman" w:cs="Times New Roman"/>
          <w:sz w:val="21"/>
          <w:szCs w:val="21"/>
        </w:rPr>
        <w:t>;</w:t>
      </w:r>
      <w:r w:rsidR="007B5F7D" w:rsidRPr="004457D0">
        <w:rPr>
          <w:rFonts w:ascii="Times New Roman" w:hAnsi="Times New Roman" w:cs="Times New Roman"/>
          <w:sz w:val="21"/>
          <w:szCs w:val="21"/>
        </w:rPr>
        <w:t xml:space="preserve"> (c) is independently developed </w:t>
      </w:r>
      <w:r w:rsidRPr="004457D0">
        <w:rPr>
          <w:rFonts w:ascii="Times New Roman" w:hAnsi="Times New Roman" w:cs="Times New Roman"/>
          <w:sz w:val="21"/>
          <w:szCs w:val="21"/>
        </w:rPr>
        <w:t xml:space="preserve">without </w:t>
      </w:r>
      <w:r w:rsidR="000B17FB" w:rsidRPr="004457D0">
        <w:rPr>
          <w:rFonts w:ascii="Times New Roman" w:hAnsi="Times New Roman" w:cs="Times New Roman"/>
          <w:sz w:val="21"/>
          <w:szCs w:val="21"/>
        </w:rPr>
        <w:t>using or referencing</w:t>
      </w:r>
      <w:r w:rsidRPr="004457D0">
        <w:rPr>
          <w:rFonts w:ascii="Times New Roman" w:hAnsi="Times New Roman" w:cs="Times New Roman"/>
          <w:sz w:val="21"/>
          <w:szCs w:val="21"/>
        </w:rPr>
        <w:t xml:space="preserve"> </w:t>
      </w:r>
      <w:r w:rsidR="00DA689F" w:rsidRPr="004457D0">
        <w:rPr>
          <w:rFonts w:ascii="Times New Roman" w:hAnsi="Times New Roman" w:cs="Times New Roman"/>
          <w:sz w:val="21"/>
          <w:szCs w:val="21"/>
        </w:rPr>
        <w:t>Discloser</w:t>
      </w:r>
      <w:r w:rsidR="002332BA" w:rsidRPr="004457D0">
        <w:rPr>
          <w:rFonts w:ascii="Times New Roman" w:hAnsi="Times New Roman" w:cs="Times New Roman"/>
          <w:sz w:val="21"/>
          <w:szCs w:val="21"/>
        </w:rPr>
        <w:t xml:space="preserve">’s </w:t>
      </w:r>
      <w:r w:rsidRPr="004457D0">
        <w:rPr>
          <w:rFonts w:ascii="Times New Roman" w:hAnsi="Times New Roman" w:cs="Times New Roman"/>
          <w:sz w:val="21"/>
          <w:szCs w:val="21"/>
        </w:rPr>
        <w:t xml:space="preserve">Confidential Information; or (d) </w:t>
      </w:r>
      <w:r w:rsidR="000B17FB" w:rsidRPr="004457D0">
        <w:rPr>
          <w:rFonts w:ascii="Times New Roman" w:hAnsi="Times New Roman" w:cs="Times New Roman"/>
          <w:sz w:val="21"/>
          <w:szCs w:val="21"/>
        </w:rPr>
        <w:t>is learned</w:t>
      </w:r>
      <w:r w:rsidRPr="004457D0">
        <w:rPr>
          <w:rFonts w:ascii="Times New Roman" w:hAnsi="Times New Roman" w:cs="Times New Roman"/>
          <w:sz w:val="21"/>
          <w:szCs w:val="21"/>
        </w:rPr>
        <w:t xml:space="preserve"> from another Person</w:t>
      </w:r>
      <w:r w:rsidR="007B5F7D" w:rsidRPr="004457D0">
        <w:rPr>
          <w:rFonts w:ascii="Times New Roman" w:hAnsi="Times New Roman" w:cs="Times New Roman"/>
          <w:sz w:val="21"/>
          <w:szCs w:val="21"/>
        </w:rPr>
        <w:t xml:space="preserve"> that is not subject to a confidentiality obligation</w:t>
      </w:r>
      <w:r w:rsidRPr="004457D0">
        <w:rPr>
          <w:rFonts w:ascii="Times New Roman" w:hAnsi="Times New Roman" w:cs="Times New Roman"/>
          <w:sz w:val="21"/>
          <w:szCs w:val="21"/>
        </w:rPr>
        <w:t>.</w:t>
      </w:r>
      <w:bookmarkEnd w:id="3"/>
    </w:p>
    <w:p w:rsidR="00052E6F" w:rsidRPr="004457D0" w:rsidRDefault="004020FD" w:rsidP="00631F82">
      <w:pPr>
        <w:pStyle w:val="ListParagraph"/>
        <w:numPr>
          <w:ilvl w:val="1"/>
          <w:numId w:val="1"/>
        </w:numPr>
        <w:spacing w:afterLines="50" w:after="120" w:line="240" w:lineRule="auto"/>
        <w:contextualSpacing w:val="0"/>
        <w:jc w:val="both"/>
        <w:rPr>
          <w:rFonts w:ascii="Times New Roman" w:hAnsi="Times New Roman" w:cs="Times New Roman"/>
          <w:sz w:val="21"/>
          <w:szCs w:val="21"/>
        </w:rPr>
      </w:pPr>
      <w:bookmarkStart w:id="4" w:name="_Ref534797900"/>
      <w:r w:rsidRPr="004457D0">
        <w:rPr>
          <w:rFonts w:ascii="Times New Roman" w:hAnsi="Times New Roman" w:cs="Times New Roman"/>
          <w:sz w:val="21"/>
          <w:szCs w:val="21"/>
          <w:u w:val="single"/>
        </w:rPr>
        <w:t>Return; Destruction</w:t>
      </w:r>
      <w:r w:rsidR="00E1021C" w:rsidRPr="004457D0">
        <w:rPr>
          <w:rFonts w:ascii="Times New Roman" w:hAnsi="Times New Roman" w:cs="Times New Roman"/>
          <w:sz w:val="21"/>
          <w:szCs w:val="21"/>
        </w:rPr>
        <w:t xml:space="preserve">. </w:t>
      </w:r>
      <w:r w:rsidR="00D179C2" w:rsidRPr="004457D0">
        <w:rPr>
          <w:rFonts w:ascii="Times New Roman" w:hAnsi="Times New Roman" w:cs="Times New Roman"/>
          <w:sz w:val="21"/>
          <w:szCs w:val="21"/>
        </w:rPr>
        <w:t xml:space="preserve">At any time, including after termination of this Agreement, </w:t>
      </w:r>
      <w:r w:rsidR="00DA689F" w:rsidRPr="004457D0">
        <w:rPr>
          <w:rFonts w:ascii="Times New Roman" w:hAnsi="Times New Roman" w:cs="Times New Roman"/>
          <w:sz w:val="21"/>
          <w:szCs w:val="21"/>
        </w:rPr>
        <w:t>Discloser</w:t>
      </w:r>
      <w:r w:rsidR="00D179C2" w:rsidRPr="004457D0">
        <w:rPr>
          <w:rFonts w:ascii="Times New Roman" w:hAnsi="Times New Roman" w:cs="Times New Roman"/>
          <w:sz w:val="21"/>
          <w:szCs w:val="21"/>
        </w:rPr>
        <w:t xml:space="preserve"> may demand in writing</w:t>
      </w:r>
      <w:r w:rsidRPr="004457D0">
        <w:rPr>
          <w:rFonts w:ascii="Times New Roman" w:hAnsi="Times New Roman" w:cs="Times New Roman"/>
          <w:sz w:val="21"/>
          <w:szCs w:val="21"/>
        </w:rPr>
        <w:t xml:space="preserve"> that </w:t>
      </w:r>
      <w:r w:rsidR="00DA689F" w:rsidRPr="004457D0">
        <w:rPr>
          <w:rFonts w:ascii="Times New Roman" w:hAnsi="Times New Roman" w:cs="Times New Roman"/>
          <w:sz w:val="21"/>
          <w:szCs w:val="21"/>
        </w:rPr>
        <w:t>Receiver</w:t>
      </w:r>
      <w:r w:rsidRPr="004457D0">
        <w:rPr>
          <w:rFonts w:ascii="Times New Roman" w:hAnsi="Times New Roman" w:cs="Times New Roman"/>
          <w:sz w:val="21"/>
          <w:szCs w:val="21"/>
        </w:rPr>
        <w:t xml:space="preserve"> return or</w:t>
      </w:r>
      <w:r w:rsidR="00D179C2" w:rsidRPr="004457D0">
        <w:rPr>
          <w:rFonts w:ascii="Times New Roman" w:hAnsi="Times New Roman" w:cs="Times New Roman"/>
          <w:sz w:val="21"/>
          <w:szCs w:val="21"/>
        </w:rPr>
        <w:t xml:space="preserve"> destroy </w:t>
      </w:r>
      <w:r w:rsidR="00DA689F" w:rsidRPr="004457D0">
        <w:rPr>
          <w:rFonts w:ascii="Times New Roman" w:hAnsi="Times New Roman" w:cs="Times New Roman"/>
          <w:sz w:val="21"/>
          <w:szCs w:val="21"/>
        </w:rPr>
        <w:t>Discloser</w:t>
      </w:r>
      <w:r w:rsidRPr="004457D0">
        <w:rPr>
          <w:rFonts w:ascii="Times New Roman" w:hAnsi="Times New Roman" w:cs="Times New Roman"/>
          <w:sz w:val="21"/>
          <w:szCs w:val="21"/>
        </w:rPr>
        <w:t xml:space="preserve">’s Confidential Information </w:t>
      </w:r>
      <w:r w:rsidR="00E47338" w:rsidRPr="004457D0">
        <w:rPr>
          <w:rFonts w:ascii="Times New Roman" w:hAnsi="Times New Roman" w:cs="Times New Roman"/>
          <w:sz w:val="21"/>
          <w:szCs w:val="21"/>
        </w:rPr>
        <w:t>under</w:t>
      </w:r>
      <w:r w:rsidRPr="004457D0">
        <w:rPr>
          <w:rFonts w:ascii="Times New Roman" w:hAnsi="Times New Roman" w:cs="Times New Roman"/>
          <w:sz w:val="21"/>
          <w:szCs w:val="21"/>
        </w:rPr>
        <w:t xml:space="preserve"> </w:t>
      </w:r>
      <w:r w:rsidR="00D179C2" w:rsidRPr="004457D0">
        <w:rPr>
          <w:rFonts w:ascii="Times New Roman" w:hAnsi="Times New Roman" w:cs="Times New Roman"/>
          <w:sz w:val="21"/>
          <w:szCs w:val="21"/>
        </w:rPr>
        <w:t>its</w:t>
      </w:r>
      <w:r w:rsidRPr="004457D0">
        <w:rPr>
          <w:rFonts w:ascii="Times New Roman" w:hAnsi="Times New Roman" w:cs="Times New Roman"/>
          <w:sz w:val="21"/>
          <w:szCs w:val="21"/>
        </w:rPr>
        <w:t xml:space="preserve"> control. </w:t>
      </w:r>
      <w:r w:rsidR="00DA689F" w:rsidRPr="004457D0">
        <w:rPr>
          <w:rFonts w:ascii="Times New Roman" w:hAnsi="Times New Roman" w:cs="Times New Roman"/>
          <w:sz w:val="21"/>
          <w:szCs w:val="21"/>
        </w:rPr>
        <w:t>Receiver</w:t>
      </w:r>
      <w:r w:rsidRPr="004457D0">
        <w:rPr>
          <w:rFonts w:ascii="Times New Roman" w:hAnsi="Times New Roman" w:cs="Times New Roman"/>
          <w:sz w:val="21"/>
          <w:szCs w:val="21"/>
        </w:rPr>
        <w:t xml:space="preserve"> shall comply with this request within </w:t>
      </w:r>
      <w:r w:rsidR="0054390C" w:rsidRPr="004457D0">
        <w:rPr>
          <w:rFonts w:ascii="Times New Roman" w:hAnsi="Times New Roman" w:cs="Times New Roman"/>
          <w:sz w:val="21"/>
          <w:szCs w:val="21"/>
        </w:rPr>
        <w:t xml:space="preserve">30 </w:t>
      </w:r>
      <w:r w:rsidR="007D0236" w:rsidRPr="004457D0">
        <w:rPr>
          <w:rFonts w:ascii="Times New Roman" w:hAnsi="Times New Roman" w:cs="Times New Roman"/>
          <w:sz w:val="21"/>
          <w:szCs w:val="21"/>
        </w:rPr>
        <w:t>days</w:t>
      </w:r>
      <w:r w:rsidRPr="004457D0">
        <w:rPr>
          <w:rFonts w:ascii="Times New Roman" w:hAnsi="Times New Roman" w:cs="Times New Roman"/>
          <w:sz w:val="21"/>
          <w:szCs w:val="21"/>
        </w:rPr>
        <w:t xml:space="preserve"> and </w:t>
      </w:r>
      <w:r w:rsidR="00D179C2" w:rsidRPr="004457D0">
        <w:rPr>
          <w:rFonts w:ascii="Times New Roman" w:hAnsi="Times New Roman" w:cs="Times New Roman"/>
          <w:sz w:val="21"/>
          <w:szCs w:val="21"/>
        </w:rPr>
        <w:t>certify in writing</w:t>
      </w:r>
      <w:r w:rsidRPr="004457D0">
        <w:rPr>
          <w:rFonts w:ascii="Times New Roman" w:hAnsi="Times New Roman" w:cs="Times New Roman"/>
          <w:sz w:val="21"/>
          <w:szCs w:val="21"/>
        </w:rPr>
        <w:t xml:space="preserve"> that it has returned or destroyed all Confidential Information. </w:t>
      </w:r>
      <w:r w:rsidR="00DA689F" w:rsidRPr="004457D0">
        <w:rPr>
          <w:rFonts w:ascii="Times New Roman" w:hAnsi="Times New Roman" w:cs="Times New Roman"/>
          <w:sz w:val="21"/>
          <w:szCs w:val="21"/>
        </w:rPr>
        <w:t>Receiver</w:t>
      </w:r>
      <w:r w:rsidRPr="004457D0">
        <w:rPr>
          <w:rFonts w:ascii="Times New Roman" w:hAnsi="Times New Roman" w:cs="Times New Roman"/>
          <w:sz w:val="21"/>
          <w:szCs w:val="21"/>
        </w:rPr>
        <w:t xml:space="preserve"> may keep an archival set of its working papers </w:t>
      </w:r>
      <w:r w:rsidR="00D179C2" w:rsidRPr="004457D0">
        <w:rPr>
          <w:rFonts w:ascii="Times New Roman" w:hAnsi="Times New Roman" w:cs="Times New Roman"/>
          <w:sz w:val="21"/>
          <w:szCs w:val="21"/>
        </w:rPr>
        <w:t xml:space="preserve">and </w:t>
      </w:r>
      <w:r w:rsidRPr="004457D0">
        <w:rPr>
          <w:rFonts w:ascii="Times New Roman" w:hAnsi="Times New Roman" w:cs="Times New Roman"/>
          <w:sz w:val="21"/>
          <w:szCs w:val="21"/>
        </w:rPr>
        <w:t xml:space="preserve">copies of </w:t>
      </w:r>
      <w:r w:rsidR="00214E18" w:rsidRPr="004457D0">
        <w:rPr>
          <w:rFonts w:ascii="Times New Roman" w:hAnsi="Times New Roman" w:cs="Times New Roman"/>
          <w:sz w:val="21"/>
          <w:szCs w:val="21"/>
        </w:rPr>
        <w:t>Discloser</w:t>
      </w:r>
      <w:r w:rsidRPr="004457D0">
        <w:rPr>
          <w:rFonts w:ascii="Times New Roman" w:hAnsi="Times New Roman" w:cs="Times New Roman"/>
          <w:sz w:val="21"/>
          <w:szCs w:val="21"/>
        </w:rPr>
        <w:t>’s Confidential Information</w:t>
      </w:r>
      <w:r w:rsidR="00DA553A" w:rsidRPr="004457D0">
        <w:rPr>
          <w:rFonts w:ascii="Times New Roman" w:hAnsi="Times New Roman" w:cs="Times New Roman"/>
          <w:sz w:val="21"/>
          <w:szCs w:val="21"/>
        </w:rPr>
        <w:t xml:space="preserve"> </w:t>
      </w:r>
      <w:r w:rsidR="0036534C" w:rsidRPr="004457D0">
        <w:rPr>
          <w:rFonts w:ascii="Times New Roman" w:hAnsi="Times New Roman" w:cs="Times New Roman"/>
          <w:sz w:val="21"/>
          <w:szCs w:val="21"/>
        </w:rPr>
        <w:t xml:space="preserve">as </w:t>
      </w:r>
      <w:r w:rsidRPr="004457D0">
        <w:rPr>
          <w:rFonts w:ascii="Times New Roman" w:hAnsi="Times New Roman" w:cs="Times New Roman"/>
          <w:sz w:val="21"/>
          <w:szCs w:val="21"/>
        </w:rPr>
        <w:t>necessary to comply with applicable laws, regulations</w:t>
      </w:r>
      <w:r w:rsidR="00D179C2" w:rsidRPr="004457D0">
        <w:rPr>
          <w:rFonts w:ascii="Times New Roman" w:hAnsi="Times New Roman" w:cs="Times New Roman"/>
          <w:sz w:val="21"/>
          <w:szCs w:val="21"/>
        </w:rPr>
        <w:t>,</w:t>
      </w:r>
      <w:r w:rsidRPr="004457D0">
        <w:rPr>
          <w:rFonts w:ascii="Times New Roman" w:hAnsi="Times New Roman" w:cs="Times New Roman"/>
          <w:sz w:val="21"/>
          <w:szCs w:val="21"/>
        </w:rPr>
        <w:t xml:space="preserve"> and professional standards </w:t>
      </w:r>
      <w:r w:rsidR="00D179C2" w:rsidRPr="004457D0">
        <w:rPr>
          <w:rFonts w:ascii="Times New Roman" w:hAnsi="Times New Roman" w:cs="Times New Roman"/>
          <w:sz w:val="21"/>
          <w:szCs w:val="21"/>
        </w:rPr>
        <w:t>if</w:t>
      </w:r>
      <w:r w:rsidRPr="004457D0">
        <w:rPr>
          <w:rFonts w:ascii="Times New Roman" w:hAnsi="Times New Roman" w:cs="Times New Roman"/>
          <w:sz w:val="21"/>
          <w:szCs w:val="21"/>
        </w:rPr>
        <w:t xml:space="preserve"> the </w:t>
      </w:r>
      <w:r w:rsidR="0036534C" w:rsidRPr="004457D0">
        <w:rPr>
          <w:rFonts w:ascii="Times New Roman" w:hAnsi="Times New Roman" w:cs="Times New Roman"/>
          <w:sz w:val="21"/>
          <w:szCs w:val="21"/>
        </w:rPr>
        <w:t>materials</w:t>
      </w:r>
      <w:r w:rsidRPr="004457D0">
        <w:rPr>
          <w:rFonts w:ascii="Times New Roman" w:hAnsi="Times New Roman" w:cs="Times New Roman"/>
          <w:sz w:val="21"/>
          <w:szCs w:val="21"/>
        </w:rPr>
        <w:t xml:space="preserve"> </w:t>
      </w:r>
      <w:r w:rsidR="00D179C2" w:rsidRPr="004457D0">
        <w:rPr>
          <w:rFonts w:ascii="Times New Roman" w:hAnsi="Times New Roman" w:cs="Times New Roman"/>
          <w:sz w:val="21"/>
          <w:szCs w:val="21"/>
        </w:rPr>
        <w:t xml:space="preserve">are </w:t>
      </w:r>
      <w:r w:rsidRPr="004457D0">
        <w:rPr>
          <w:rFonts w:ascii="Times New Roman" w:hAnsi="Times New Roman" w:cs="Times New Roman"/>
          <w:sz w:val="21"/>
          <w:szCs w:val="21"/>
        </w:rPr>
        <w:t>retained and destroyed in accordance with this Agreement.</w:t>
      </w:r>
      <w:bookmarkEnd w:id="4"/>
      <w:r w:rsidRPr="004457D0">
        <w:rPr>
          <w:rFonts w:ascii="Times New Roman" w:hAnsi="Times New Roman" w:cs="Times New Roman"/>
          <w:sz w:val="21"/>
          <w:szCs w:val="21"/>
        </w:rPr>
        <w:t xml:space="preserve"> </w:t>
      </w:r>
    </w:p>
    <w:p w:rsidR="006C7B86" w:rsidRPr="004457D0" w:rsidRDefault="006C7B86" w:rsidP="004F0BFF">
      <w:pPr>
        <w:pStyle w:val="ListParagraph"/>
        <w:keepNext/>
        <w:numPr>
          <w:ilvl w:val="0"/>
          <w:numId w:val="1"/>
        </w:numPr>
        <w:spacing w:afterLines="50" w:after="120" w:line="240" w:lineRule="auto"/>
        <w:contextualSpacing w:val="0"/>
        <w:jc w:val="both"/>
        <w:rPr>
          <w:rFonts w:ascii="Times New Roman" w:hAnsi="Times New Roman" w:cs="Times New Roman"/>
          <w:b/>
          <w:sz w:val="21"/>
          <w:szCs w:val="21"/>
          <w:u w:val="single"/>
        </w:rPr>
      </w:pPr>
      <w:r w:rsidRPr="004457D0">
        <w:rPr>
          <w:rFonts w:ascii="Times New Roman" w:hAnsi="Times New Roman" w:cs="Times New Roman"/>
          <w:b/>
          <w:sz w:val="21"/>
          <w:szCs w:val="21"/>
          <w:u w:val="single"/>
        </w:rPr>
        <w:t>LEGAL REQUIREMENTS</w:t>
      </w:r>
    </w:p>
    <w:p w:rsidR="006C7B86" w:rsidRPr="004457D0" w:rsidRDefault="006C7B86" w:rsidP="00631F82">
      <w:pPr>
        <w:pStyle w:val="ListParagraph"/>
        <w:spacing w:afterLines="50" w:after="120" w:line="240" w:lineRule="auto"/>
        <w:ind w:left="0"/>
        <w:contextualSpacing w:val="0"/>
        <w:jc w:val="both"/>
        <w:rPr>
          <w:rFonts w:ascii="Times New Roman" w:hAnsi="Times New Roman" w:cs="Times New Roman"/>
          <w:sz w:val="21"/>
          <w:szCs w:val="21"/>
        </w:rPr>
      </w:pPr>
      <w:r w:rsidRPr="004457D0">
        <w:rPr>
          <w:rFonts w:ascii="Times New Roman" w:hAnsi="Times New Roman" w:cs="Times New Roman"/>
          <w:sz w:val="21"/>
          <w:szCs w:val="21"/>
        </w:rPr>
        <w:t xml:space="preserve">If </w:t>
      </w:r>
      <w:r w:rsidR="00DA689F" w:rsidRPr="004457D0">
        <w:rPr>
          <w:rFonts w:ascii="Times New Roman" w:hAnsi="Times New Roman" w:cs="Times New Roman"/>
          <w:sz w:val="21"/>
          <w:szCs w:val="21"/>
        </w:rPr>
        <w:t>Receiver</w:t>
      </w:r>
      <w:r w:rsidRPr="004457D0">
        <w:rPr>
          <w:rFonts w:ascii="Times New Roman" w:hAnsi="Times New Roman" w:cs="Times New Roman"/>
          <w:sz w:val="21"/>
          <w:szCs w:val="21"/>
        </w:rPr>
        <w:t xml:space="preserve"> is asked to provide </w:t>
      </w:r>
      <w:r w:rsidR="00DA689F" w:rsidRPr="004457D0">
        <w:rPr>
          <w:rFonts w:ascii="Times New Roman" w:hAnsi="Times New Roman" w:cs="Times New Roman"/>
          <w:sz w:val="21"/>
          <w:szCs w:val="21"/>
        </w:rPr>
        <w:t>Discloser</w:t>
      </w:r>
      <w:r w:rsidRPr="004457D0">
        <w:rPr>
          <w:rFonts w:ascii="Times New Roman" w:hAnsi="Times New Roman" w:cs="Times New Roman"/>
          <w:sz w:val="21"/>
          <w:szCs w:val="21"/>
        </w:rPr>
        <w:t xml:space="preserve">’s Confidential Information under a Legal Requirement, </w:t>
      </w:r>
      <w:r w:rsidR="00DA689F" w:rsidRPr="004457D0">
        <w:rPr>
          <w:rFonts w:ascii="Times New Roman" w:hAnsi="Times New Roman" w:cs="Times New Roman"/>
          <w:sz w:val="21"/>
          <w:szCs w:val="21"/>
        </w:rPr>
        <w:t>Receiver</w:t>
      </w:r>
      <w:r w:rsidRPr="004457D0">
        <w:rPr>
          <w:rFonts w:ascii="Times New Roman" w:hAnsi="Times New Roman" w:cs="Times New Roman"/>
          <w:sz w:val="21"/>
          <w:szCs w:val="21"/>
        </w:rPr>
        <w:t xml:space="preserve"> will, to the extent not precluded by law, promptly notify </w:t>
      </w:r>
      <w:r w:rsidR="00DA689F" w:rsidRPr="004457D0">
        <w:rPr>
          <w:rFonts w:ascii="Times New Roman" w:hAnsi="Times New Roman" w:cs="Times New Roman"/>
          <w:sz w:val="21"/>
          <w:szCs w:val="21"/>
        </w:rPr>
        <w:t>Discloser</w:t>
      </w:r>
      <w:r w:rsidRPr="004457D0">
        <w:rPr>
          <w:rFonts w:ascii="Times New Roman" w:hAnsi="Times New Roman" w:cs="Times New Roman"/>
          <w:sz w:val="21"/>
          <w:szCs w:val="21"/>
        </w:rPr>
        <w:t xml:space="preserve"> of the request so </w:t>
      </w:r>
      <w:r w:rsidR="00DA689F" w:rsidRPr="004457D0">
        <w:rPr>
          <w:rFonts w:ascii="Times New Roman" w:hAnsi="Times New Roman" w:cs="Times New Roman"/>
          <w:sz w:val="21"/>
          <w:szCs w:val="21"/>
        </w:rPr>
        <w:t>Discloser</w:t>
      </w:r>
      <w:r w:rsidRPr="004457D0">
        <w:rPr>
          <w:rFonts w:ascii="Times New Roman" w:hAnsi="Times New Roman" w:cs="Times New Roman"/>
          <w:sz w:val="21"/>
          <w:szCs w:val="21"/>
        </w:rPr>
        <w:t xml:space="preserve"> may seek a protective order or other remedy. If </w:t>
      </w:r>
      <w:r w:rsidR="00DA689F" w:rsidRPr="004457D0">
        <w:rPr>
          <w:rFonts w:ascii="Times New Roman" w:hAnsi="Times New Roman" w:cs="Times New Roman"/>
          <w:sz w:val="21"/>
          <w:szCs w:val="21"/>
        </w:rPr>
        <w:t>Discloser</w:t>
      </w:r>
      <w:r w:rsidRPr="004457D0">
        <w:rPr>
          <w:rFonts w:ascii="Times New Roman" w:hAnsi="Times New Roman" w:cs="Times New Roman"/>
          <w:sz w:val="21"/>
          <w:szCs w:val="21"/>
        </w:rPr>
        <w:t xml:space="preserve"> does not successfully obtain a remedy and </w:t>
      </w:r>
      <w:r w:rsidR="00DA689F" w:rsidRPr="004457D0">
        <w:rPr>
          <w:rFonts w:ascii="Times New Roman" w:hAnsi="Times New Roman" w:cs="Times New Roman"/>
          <w:sz w:val="21"/>
          <w:szCs w:val="21"/>
        </w:rPr>
        <w:t>Receiver</w:t>
      </w:r>
      <w:r w:rsidRPr="004457D0">
        <w:rPr>
          <w:rFonts w:ascii="Times New Roman" w:hAnsi="Times New Roman" w:cs="Times New Roman"/>
          <w:sz w:val="21"/>
          <w:szCs w:val="21"/>
        </w:rPr>
        <w:t xml:space="preserve"> is, in its counsel’s reasonable opinion, legally compelled to disclose the Confidential Information, </w:t>
      </w:r>
      <w:r w:rsidR="00DA689F" w:rsidRPr="004457D0">
        <w:rPr>
          <w:rFonts w:ascii="Times New Roman" w:hAnsi="Times New Roman" w:cs="Times New Roman"/>
          <w:sz w:val="21"/>
          <w:szCs w:val="21"/>
        </w:rPr>
        <w:t>Receiver</w:t>
      </w:r>
      <w:r w:rsidRPr="004457D0">
        <w:rPr>
          <w:rFonts w:ascii="Times New Roman" w:hAnsi="Times New Roman" w:cs="Times New Roman"/>
          <w:sz w:val="21"/>
          <w:szCs w:val="21"/>
        </w:rPr>
        <w:t xml:space="preserve"> may disclose Confidential Information to the extent necessary to comply with the Legal Requirement. Notwithstanding anything to the contrary in this Agreement, if </w:t>
      </w:r>
      <w:r w:rsidR="00DA689F" w:rsidRPr="004457D0">
        <w:rPr>
          <w:rFonts w:ascii="Times New Roman" w:hAnsi="Times New Roman" w:cs="Times New Roman"/>
          <w:sz w:val="21"/>
          <w:szCs w:val="21"/>
        </w:rPr>
        <w:t>Receiver</w:t>
      </w:r>
      <w:r w:rsidRPr="004457D0">
        <w:rPr>
          <w:rFonts w:ascii="Times New Roman" w:hAnsi="Times New Roman" w:cs="Times New Roman"/>
          <w:sz w:val="21"/>
          <w:szCs w:val="21"/>
        </w:rPr>
        <w:t xml:space="preserve">’s federal or state governmental regulators, examiners, or auditors </w:t>
      </w:r>
      <w:r w:rsidR="009B78F4" w:rsidRPr="004457D0">
        <w:rPr>
          <w:rFonts w:ascii="Times New Roman" w:hAnsi="Times New Roman" w:cs="Times New Roman"/>
          <w:sz w:val="21"/>
          <w:szCs w:val="21"/>
        </w:rPr>
        <w:t xml:space="preserve">request </w:t>
      </w:r>
      <w:r w:rsidR="00DA689F" w:rsidRPr="004457D0">
        <w:rPr>
          <w:rFonts w:ascii="Times New Roman" w:hAnsi="Times New Roman" w:cs="Times New Roman"/>
          <w:sz w:val="21"/>
          <w:szCs w:val="21"/>
        </w:rPr>
        <w:t>Discloser</w:t>
      </w:r>
      <w:r w:rsidRPr="004457D0">
        <w:rPr>
          <w:rFonts w:ascii="Times New Roman" w:hAnsi="Times New Roman" w:cs="Times New Roman"/>
          <w:sz w:val="21"/>
          <w:szCs w:val="21"/>
        </w:rPr>
        <w:t xml:space="preserve">’s Confidential Information, </w:t>
      </w:r>
      <w:r w:rsidR="00DA689F" w:rsidRPr="004457D0">
        <w:rPr>
          <w:rFonts w:ascii="Times New Roman" w:hAnsi="Times New Roman" w:cs="Times New Roman"/>
          <w:sz w:val="21"/>
          <w:szCs w:val="21"/>
        </w:rPr>
        <w:t>Receiver</w:t>
      </w:r>
      <w:r w:rsidRPr="004457D0">
        <w:rPr>
          <w:rFonts w:ascii="Times New Roman" w:hAnsi="Times New Roman" w:cs="Times New Roman"/>
          <w:sz w:val="21"/>
          <w:szCs w:val="21"/>
        </w:rPr>
        <w:t xml:space="preserve"> may comply with the </w:t>
      </w:r>
      <w:r w:rsidR="009B78F4" w:rsidRPr="004457D0">
        <w:rPr>
          <w:rFonts w:ascii="Times New Roman" w:hAnsi="Times New Roman" w:cs="Times New Roman"/>
          <w:sz w:val="21"/>
          <w:szCs w:val="21"/>
        </w:rPr>
        <w:t xml:space="preserve">request </w:t>
      </w:r>
      <w:r w:rsidRPr="004457D0">
        <w:rPr>
          <w:rFonts w:ascii="Times New Roman" w:hAnsi="Times New Roman" w:cs="Times New Roman"/>
          <w:sz w:val="21"/>
          <w:szCs w:val="21"/>
        </w:rPr>
        <w:t xml:space="preserve">without notifying </w:t>
      </w:r>
      <w:r w:rsidR="00DA689F" w:rsidRPr="004457D0">
        <w:rPr>
          <w:rFonts w:ascii="Times New Roman" w:hAnsi="Times New Roman" w:cs="Times New Roman"/>
          <w:sz w:val="21"/>
          <w:szCs w:val="21"/>
        </w:rPr>
        <w:t>Discloser</w:t>
      </w:r>
      <w:r w:rsidRPr="004457D0">
        <w:rPr>
          <w:rFonts w:ascii="Times New Roman" w:hAnsi="Times New Roman" w:cs="Times New Roman"/>
          <w:sz w:val="21"/>
          <w:szCs w:val="21"/>
        </w:rPr>
        <w:t>.</w:t>
      </w:r>
    </w:p>
    <w:p w:rsidR="009C4DBF" w:rsidRPr="004457D0" w:rsidRDefault="004204F4" w:rsidP="00631F82">
      <w:pPr>
        <w:pStyle w:val="ListParagraph"/>
        <w:numPr>
          <w:ilvl w:val="0"/>
          <w:numId w:val="1"/>
        </w:numPr>
        <w:spacing w:afterLines="50" w:after="120" w:line="240" w:lineRule="auto"/>
        <w:contextualSpacing w:val="0"/>
        <w:jc w:val="both"/>
        <w:rPr>
          <w:rFonts w:ascii="Times New Roman" w:hAnsi="Times New Roman" w:cs="Times New Roman"/>
          <w:b/>
          <w:sz w:val="21"/>
          <w:szCs w:val="21"/>
          <w:u w:val="single"/>
        </w:rPr>
      </w:pPr>
      <w:r w:rsidRPr="004457D0">
        <w:rPr>
          <w:rFonts w:ascii="Times New Roman" w:hAnsi="Times New Roman" w:cs="Times New Roman"/>
          <w:b/>
          <w:sz w:val="21"/>
          <w:szCs w:val="21"/>
          <w:u w:val="single"/>
        </w:rPr>
        <w:t>NOTICE</w:t>
      </w:r>
    </w:p>
    <w:p w:rsidR="00183618" w:rsidRPr="004457D0" w:rsidRDefault="004204F4" w:rsidP="00631F82">
      <w:pPr>
        <w:pStyle w:val="ListParagraph"/>
        <w:spacing w:afterLines="50" w:after="120" w:line="240" w:lineRule="auto"/>
        <w:ind w:left="0"/>
        <w:contextualSpacing w:val="0"/>
        <w:jc w:val="both"/>
        <w:rPr>
          <w:rFonts w:ascii="Times New Roman" w:hAnsi="Times New Roman" w:cs="Times New Roman"/>
          <w:sz w:val="21"/>
          <w:szCs w:val="21"/>
        </w:rPr>
      </w:pPr>
      <w:r w:rsidRPr="004457D0">
        <w:rPr>
          <w:rFonts w:ascii="Times New Roman" w:hAnsi="Times New Roman" w:cs="Times New Roman"/>
          <w:sz w:val="21"/>
          <w:szCs w:val="21"/>
        </w:rPr>
        <w:t xml:space="preserve">If </w:t>
      </w:r>
      <w:r w:rsidR="00DA689F" w:rsidRPr="004457D0">
        <w:rPr>
          <w:rFonts w:ascii="Times New Roman" w:hAnsi="Times New Roman" w:cs="Times New Roman"/>
          <w:sz w:val="21"/>
          <w:szCs w:val="21"/>
        </w:rPr>
        <w:t>Receiver</w:t>
      </w:r>
      <w:r w:rsidRPr="004457D0">
        <w:rPr>
          <w:rFonts w:ascii="Times New Roman" w:hAnsi="Times New Roman" w:cs="Times New Roman"/>
          <w:sz w:val="21"/>
          <w:szCs w:val="21"/>
        </w:rPr>
        <w:t xml:space="preserve"> has reason to believe that </w:t>
      </w:r>
      <w:r w:rsidR="00DA689F" w:rsidRPr="004457D0">
        <w:rPr>
          <w:rFonts w:ascii="Times New Roman" w:hAnsi="Times New Roman" w:cs="Times New Roman"/>
          <w:sz w:val="21"/>
          <w:szCs w:val="21"/>
        </w:rPr>
        <w:t>Discloser</w:t>
      </w:r>
      <w:r w:rsidRPr="004457D0">
        <w:rPr>
          <w:rFonts w:ascii="Times New Roman" w:hAnsi="Times New Roman" w:cs="Times New Roman"/>
          <w:sz w:val="21"/>
          <w:szCs w:val="21"/>
        </w:rPr>
        <w:t xml:space="preserve">’s Confidential Information has been accessed by an unauthorized party, </w:t>
      </w:r>
      <w:r w:rsidR="00DA689F" w:rsidRPr="004457D0">
        <w:rPr>
          <w:rFonts w:ascii="Times New Roman" w:hAnsi="Times New Roman" w:cs="Times New Roman"/>
          <w:sz w:val="21"/>
          <w:szCs w:val="21"/>
        </w:rPr>
        <w:t>Receiver</w:t>
      </w:r>
      <w:r w:rsidRPr="004457D0">
        <w:rPr>
          <w:rFonts w:ascii="Times New Roman" w:hAnsi="Times New Roman" w:cs="Times New Roman"/>
          <w:sz w:val="21"/>
          <w:szCs w:val="21"/>
        </w:rPr>
        <w:t xml:space="preserve"> will promptly </w:t>
      </w:r>
      <w:r w:rsidR="00ED4347" w:rsidRPr="004457D0">
        <w:rPr>
          <w:rFonts w:ascii="Times New Roman" w:hAnsi="Times New Roman" w:cs="Times New Roman"/>
          <w:sz w:val="21"/>
          <w:szCs w:val="21"/>
        </w:rPr>
        <w:t>notify</w:t>
      </w:r>
      <w:r w:rsidRPr="004457D0">
        <w:rPr>
          <w:rFonts w:ascii="Times New Roman" w:hAnsi="Times New Roman" w:cs="Times New Roman"/>
          <w:sz w:val="21"/>
          <w:szCs w:val="21"/>
        </w:rPr>
        <w:t xml:space="preserve"> </w:t>
      </w:r>
      <w:r w:rsidR="00DA689F" w:rsidRPr="004457D0">
        <w:rPr>
          <w:rFonts w:ascii="Times New Roman" w:hAnsi="Times New Roman" w:cs="Times New Roman"/>
          <w:sz w:val="21"/>
          <w:szCs w:val="21"/>
        </w:rPr>
        <w:t>Discloser</w:t>
      </w:r>
      <w:r w:rsidRPr="004457D0">
        <w:rPr>
          <w:rFonts w:ascii="Times New Roman" w:hAnsi="Times New Roman" w:cs="Times New Roman"/>
          <w:sz w:val="21"/>
          <w:szCs w:val="21"/>
        </w:rPr>
        <w:t>.</w:t>
      </w:r>
    </w:p>
    <w:p w:rsidR="00A72D3B" w:rsidRPr="004457D0" w:rsidRDefault="004204F4" w:rsidP="00631F82">
      <w:pPr>
        <w:pStyle w:val="ListParagraph"/>
        <w:numPr>
          <w:ilvl w:val="0"/>
          <w:numId w:val="1"/>
        </w:numPr>
        <w:spacing w:afterLines="50" w:after="120" w:line="240" w:lineRule="auto"/>
        <w:contextualSpacing w:val="0"/>
        <w:jc w:val="both"/>
        <w:rPr>
          <w:rFonts w:ascii="Times New Roman" w:hAnsi="Times New Roman" w:cs="Times New Roman"/>
          <w:b/>
          <w:sz w:val="21"/>
          <w:szCs w:val="21"/>
          <w:u w:val="single"/>
        </w:rPr>
      </w:pPr>
      <w:bookmarkStart w:id="5" w:name="_Ref2070016"/>
      <w:r w:rsidRPr="004457D0">
        <w:rPr>
          <w:rFonts w:ascii="Times New Roman" w:hAnsi="Times New Roman" w:cs="Times New Roman"/>
          <w:b/>
          <w:sz w:val="21"/>
          <w:szCs w:val="21"/>
          <w:u w:val="single"/>
        </w:rPr>
        <w:t xml:space="preserve">NO </w:t>
      </w:r>
      <w:r w:rsidR="00052E6F" w:rsidRPr="004457D0">
        <w:rPr>
          <w:rFonts w:ascii="Times New Roman" w:hAnsi="Times New Roman" w:cs="Times New Roman"/>
          <w:b/>
          <w:sz w:val="21"/>
          <w:szCs w:val="21"/>
          <w:u w:val="single"/>
        </w:rPr>
        <w:t>PUBLIC</w:t>
      </w:r>
      <w:r w:rsidRPr="004457D0">
        <w:rPr>
          <w:rFonts w:ascii="Times New Roman" w:hAnsi="Times New Roman" w:cs="Times New Roman"/>
          <w:b/>
          <w:sz w:val="21"/>
          <w:szCs w:val="21"/>
          <w:u w:val="single"/>
        </w:rPr>
        <w:t>ITY</w:t>
      </w:r>
      <w:bookmarkEnd w:id="5"/>
    </w:p>
    <w:p w:rsidR="00263663" w:rsidRPr="004457D0" w:rsidRDefault="004204F4" w:rsidP="00631F82">
      <w:pPr>
        <w:pStyle w:val="ListParagraph"/>
        <w:spacing w:afterLines="50" w:after="120" w:line="240" w:lineRule="auto"/>
        <w:ind w:left="0"/>
        <w:contextualSpacing w:val="0"/>
        <w:jc w:val="both"/>
        <w:rPr>
          <w:rFonts w:ascii="Times New Roman" w:hAnsi="Times New Roman" w:cs="Times New Roman"/>
          <w:sz w:val="21"/>
          <w:szCs w:val="21"/>
        </w:rPr>
      </w:pPr>
      <w:r w:rsidRPr="004457D0">
        <w:rPr>
          <w:rFonts w:ascii="Times New Roman" w:hAnsi="Times New Roman" w:cs="Times New Roman"/>
          <w:sz w:val="21"/>
          <w:szCs w:val="21"/>
        </w:rPr>
        <w:t xml:space="preserve">The Parties agree not to disclose the </w:t>
      </w:r>
      <w:r w:rsidR="00ED4347" w:rsidRPr="004457D0">
        <w:rPr>
          <w:rFonts w:ascii="Times New Roman" w:hAnsi="Times New Roman" w:cs="Times New Roman"/>
          <w:sz w:val="21"/>
          <w:szCs w:val="21"/>
        </w:rPr>
        <w:t xml:space="preserve">existence of </w:t>
      </w:r>
      <w:r w:rsidR="00C74C77" w:rsidRPr="004457D0">
        <w:rPr>
          <w:rFonts w:ascii="Times New Roman" w:hAnsi="Times New Roman" w:cs="Times New Roman"/>
          <w:sz w:val="21"/>
          <w:szCs w:val="21"/>
        </w:rPr>
        <w:t>their</w:t>
      </w:r>
      <w:r w:rsidR="00ED4347" w:rsidRPr="004457D0">
        <w:rPr>
          <w:rFonts w:ascii="Times New Roman" w:hAnsi="Times New Roman" w:cs="Times New Roman"/>
          <w:sz w:val="21"/>
          <w:szCs w:val="21"/>
        </w:rPr>
        <w:t xml:space="preserve"> relationship under this Agreement or the </w:t>
      </w:r>
      <w:r w:rsidRPr="004457D0">
        <w:rPr>
          <w:rFonts w:ascii="Times New Roman" w:hAnsi="Times New Roman" w:cs="Times New Roman"/>
          <w:sz w:val="21"/>
          <w:szCs w:val="21"/>
        </w:rPr>
        <w:t xml:space="preserve">identity of the other Party or </w:t>
      </w:r>
      <w:r w:rsidR="00ED4347" w:rsidRPr="004457D0">
        <w:rPr>
          <w:rFonts w:ascii="Times New Roman" w:hAnsi="Times New Roman" w:cs="Times New Roman"/>
          <w:sz w:val="21"/>
          <w:szCs w:val="21"/>
        </w:rPr>
        <w:t>its</w:t>
      </w:r>
      <w:r w:rsidRPr="004457D0">
        <w:rPr>
          <w:rFonts w:ascii="Times New Roman" w:hAnsi="Times New Roman" w:cs="Times New Roman"/>
          <w:sz w:val="21"/>
          <w:szCs w:val="21"/>
        </w:rPr>
        <w:t xml:space="preserve"> Representatives as a customer or prospective customer.</w:t>
      </w:r>
    </w:p>
    <w:p w:rsidR="00A72D3B" w:rsidRPr="004457D0" w:rsidRDefault="0010567B" w:rsidP="00631F82">
      <w:pPr>
        <w:pStyle w:val="ListParagraph"/>
        <w:numPr>
          <w:ilvl w:val="0"/>
          <w:numId w:val="1"/>
        </w:numPr>
        <w:spacing w:afterLines="50" w:after="120" w:line="240" w:lineRule="auto"/>
        <w:contextualSpacing w:val="0"/>
        <w:jc w:val="both"/>
        <w:rPr>
          <w:rFonts w:ascii="Times New Roman" w:hAnsi="Times New Roman" w:cs="Times New Roman"/>
          <w:b/>
          <w:sz w:val="21"/>
          <w:szCs w:val="21"/>
          <w:u w:val="single"/>
        </w:rPr>
      </w:pPr>
      <w:r w:rsidRPr="004457D0">
        <w:rPr>
          <w:rFonts w:ascii="Times New Roman" w:hAnsi="Times New Roman" w:cs="Times New Roman"/>
          <w:b/>
          <w:sz w:val="21"/>
          <w:szCs w:val="21"/>
          <w:u w:val="single"/>
        </w:rPr>
        <w:t>TERM</w:t>
      </w:r>
    </w:p>
    <w:p w:rsidR="002A0412" w:rsidRPr="004457D0" w:rsidRDefault="00596E4D" w:rsidP="00631F82">
      <w:pPr>
        <w:pStyle w:val="ListParagraph"/>
        <w:spacing w:afterLines="50" w:after="120" w:line="240" w:lineRule="auto"/>
        <w:ind w:left="0"/>
        <w:contextualSpacing w:val="0"/>
        <w:jc w:val="both"/>
        <w:rPr>
          <w:rFonts w:ascii="Times New Roman" w:hAnsi="Times New Roman" w:cs="Times New Roman"/>
          <w:sz w:val="21"/>
          <w:szCs w:val="21"/>
        </w:rPr>
      </w:pPr>
      <w:r w:rsidRPr="004457D0">
        <w:rPr>
          <w:rFonts w:ascii="Times New Roman" w:hAnsi="Times New Roman" w:cs="Times New Roman"/>
          <w:sz w:val="21"/>
          <w:szCs w:val="21"/>
        </w:rPr>
        <w:t>E</w:t>
      </w:r>
      <w:r w:rsidR="00907F67" w:rsidRPr="004457D0">
        <w:rPr>
          <w:rFonts w:ascii="Times New Roman" w:hAnsi="Times New Roman" w:cs="Times New Roman"/>
          <w:sz w:val="21"/>
          <w:szCs w:val="21"/>
        </w:rPr>
        <w:t xml:space="preserve">ach Party’s obligations set forth in Sections </w:t>
      </w:r>
      <w:r w:rsidR="00E45FB2">
        <w:rPr>
          <w:rFonts w:ascii="Times New Roman" w:hAnsi="Times New Roman" w:cs="Times New Roman"/>
          <w:sz w:val="21"/>
          <w:szCs w:val="21"/>
        </w:rPr>
        <w:fldChar w:fldCharType="begin"/>
      </w:r>
      <w:r w:rsidR="00E45FB2">
        <w:rPr>
          <w:rFonts w:ascii="Times New Roman" w:hAnsi="Times New Roman" w:cs="Times New Roman"/>
          <w:sz w:val="21"/>
          <w:szCs w:val="21"/>
        </w:rPr>
        <w:instrText xml:space="preserve"> REF _Ref2069600 \r \h </w:instrText>
      </w:r>
      <w:r w:rsidR="00E45FB2">
        <w:rPr>
          <w:rFonts w:ascii="Times New Roman" w:hAnsi="Times New Roman" w:cs="Times New Roman"/>
          <w:sz w:val="21"/>
          <w:szCs w:val="21"/>
        </w:rPr>
      </w:r>
      <w:r w:rsidR="00E45FB2">
        <w:rPr>
          <w:rFonts w:ascii="Times New Roman" w:hAnsi="Times New Roman" w:cs="Times New Roman"/>
          <w:sz w:val="21"/>
          <w:szCs w:val="21"/>
        </w:rPr>
        <w:fldChar w:fldCharType="separate"/>
      </w:r>
      <w:r w:rsidR="00E45FB2">
        <w:rPr>
          <w:rFonts w:ascii="Times New Roman" w:hAnsi="Times New Roman" w:cs="Times New Roman"/>
          <w:sz w:val="21"/>
          <w:szCs w:val="21"/>
        </w:rPr>
        <w:t>2.2</w:t>
      </w:r>
      <w:r w:rsidR="00E45FB2">
        <w:rPr>
          <w:rFonts w:ascii="Times New Roman" w:hAnsi="Times New Roman" w:cs="Times New Roman"/>
          <w:sz w:val="21"/>
          <w:szCs w:val="21"/>
        </w:rPr>
        <w:fldChar w:fldCharType="end"/>
      </w:r>
      <w:r w:rsidR="00E45FB2">
        <w:rPr>
          <w:rFonts w:ascii="Times New Roman" w:hAnsi="Times New Roman" w:cs="Times New Roman"/>
          <w:sz w:val="21"/>
          <w:szCs w:val="21"/>
        </w:rPr>
        <w:t xml:space="preserve">, </w:t>
      </w:r>
      <w:r w:rsidR="00E45FB2">
        <w:rPr>
          <w:rFonts w:ascii="Times New Roman" w:hAnsi="Times New Roman" w:cs="Times New Roman"/>
          <w:sz w:val="21"/>
          <w:szCs w:val="21"/>
        </w:rPr>
        <w:fldChar w:fldCharType="begin"/>
      </w:r>
      <w:r w:rsidR="00E45FB2">
        <w:rPr>
          <w:rFonts w:ascii="Times New Roman" w:hAnsi="Times New Roman" w:cs="Times New Roman"/>
          <w:sz w:val="21"/>
          <w:szCs w:val="21"/>
        </w:rPr>
        <w:instrText xml:space="preserve"> REF _Ref2069968 \r \h </w:instrText>
      </w:r>
      <w:r w:rsidR="00E45FB2">
        <w:rPr>
          <w:rFonts w:ascii="Times New Roman" w:hAnsi="Times New Roman" w:cs="Times New Roman"/>
          <w:sz w:val="21"/>
          <w:szCs w:val="21"/>
        </w:rPr>
      </w:r>
      <w:r w:rsidR="00E45FB2">
        <w:rPr>
          <w:rFonts w:ascii="Times New Roman" w:hAnsi="Times New Roman" w:cs="Times New Roman"/>
          <w:sz w:val="21"/>
          <w:szCs w:val="21"/>
        </w:rPr>
        <w:fldChar w:fldCharType="separate"/>
      </w:r>
      <w:r w:rsidR="00E45FB2">
        <w:rPr>
          <w:rFonts w:ascii="Times New Roman" w:hAnsi="Times New Roman" w:cs="Times New Roman"/>
          <w:sz w:val="21"/>
          <w:szCs w:val="21"/>
        </w:rPr>
        <w:t>2.3</w:t>
      </w:r>
      <w:r w:rsidR="00E45FB2">
        <w:rPr>
          <w:rFonts w:ascii="Times New Roman" w:hAnsi="Times New Roman" w:cs="Times New Roman"/>
          <w:sz w:val="21"/>
          <w:szCs w:val="21"/>
        </w:rPr>
        <w:fldChar w:fldCharType="end"/>
      </w:r>
      <w:r w:rsidR="00E45FB2">
        <w:rPr>
          <w:rFonts w:ascii="Times New Roman" w:hAnsi="Times New Roman" w:cs="Times New Roman"/>
          <w:sz w:val="21"/>
          <w:szCs w:val="21"/>
        </w:rPr>
        <w:t xml:space="preserve">, </w:t>
      </w:r>
      <w:r w:rsidR="00E45FB2">
        <w:rPr>
          <w:rFonts w:ascii="Times New Roman" w:hAnsi="Times New Roman" w:cs="Times New Roman"/>
          <w:sz w:val="21"/>
          <w:szCs w:val="21"/>
        </w:rPr>
        <w:fldChar w:fldCharType="begin"/>
      </w:r>
      <w:r w:rsidR="00E45FB2">
        <w:rPr>
          <w:rFonts w:ascii="Times New Roman" w:hAnsi="Times New Roman" w:cs="Times New Roman"/>
          <w:sz w:val="21"/>
          <w:szCs w:val="21"/>
        </w:rPr>
        <w:instrText xml:space="preserve"> REF _Ref534797900 \r \h </w:instrText>
      </w:r>
      <w:r w:rsidR="00E45FB2">
        <w:rPr>
          <w:rFonts w:ascii="Times New Roman" w:hAnsi="Times New Roman" w:cs="Times New Roman"/>
          <w:sz w:val="21"/>
          <w:szCs w:val="21"/>
        </w:rPr>
      </w:r>
      <w:r w:rsidR="00E45FB2">
        <w:rPr>
          <w:rFonts w:ascii="Times New Roman" w:hAnsi="Times New Roman" w:cs="Times New Roman"/>
          <w:sz w:val="21"/>
          <w:szCs w:val="21"/>
        </w:rPr>
        <w:fldChar w:fldCharType="separate"/>
      </w:r>
      <w:r w:rsidR="00E45FB2">
        <w:rPr>
          <w:rFonts w:ascii="Times New Roman" w:hAnsi="Times New Roman" w:cs="Times New Roman"/>
          <w:sz w:val="21"/>
          <w:szCs w:val="21"/>
        </w:rPr>
        <w:t>2.5</w:t>
      </w:r>
      <w:r w:rsidR="00E45FB2">
        <w:rPr>
          <w:rFonts w:ascii="Times New Roman" w:hAnsi="Times New Roman" w:cs="Times New Roman"/>
          <w:sz w:val="21"/>
          <w:szCs w:val="21"/>
        </w:rPr>
        <w:fldChar w:fldCharType="end"/>
      </w:r>
      <w:r w:rsidR="00E45FB2">
        <w:rPr>
          <w:rFonts w:ascii="Times New Roman" w:hAnsi="Times New Roman" w:cs="Times New Roman"/>
          <w:sz w:val="21"/>
          <w:szCs w:val="21"/>
        </w:rPr>
        <w:t xml:space="preserve">, </w:t>
      </w:r>
      <w:r w:rsidR="00E45FB2">
        <w:rPr>
          <w:rFonts w:ascii="Times New Roman" w:hAnsi="Times New Roman" w:cs="Times New Roman"/>
          <w:sz w:val="21"/>
          <w:szCs w:val="21"/>
        </w:rPr>
        <w:fldChar w:fldCharType="begin"/>
      </w:r>
      <w:r w:rsidR="00E45FB2">
        <w:rPr>
          <w:rFonts w:ascii="Times New Roman" w:hAnsi="Times New Roman" w:cs="Times New Roman"/>
          <w:sz w:val="21"/>
          <w:szCs w:val="21"/>
        </w:rPr>
        <w:instrText xml:space="preserve"> REF _Ref2070016 \r \h </w:instrText>
      </w:r>
      <w:r w:rsidR="00E45FB2">
        <w:rPr>
          <w:rFonts w:ascii="Times New Roman" w:hAnsi="Times New Roman" w:cs="Times New Roman"/>
          <w:sz w:val="21"/>
          <w:szCs w:val="21"/>
        </w:rPr>
      </w:r>
      <w:r w:rsidR="00E45FB2">
        <w:rPr>
          <w:rFonts w:ascii="Times New Roman" w:hAnsi="Times New Roman" w:cs="Times New Roman"/>
          <w:sz w:val="21"/>
          <w:szCs w:val="21"/>
        </w:rPr>
        <w:fldChar w:fldCharType="separate"/>
      </w:r>
      <w:r w:rsidR="00E45FB2">
        <w:rPr>
          <w:rFonts w:ascii="Times New Roman" w:hAnsi="Times New Roman" w:cs="Times New Roman"/>
          <w:sz w:val="21"/>
          <w:szCs w:val="21"/>
        </w:rPr>
        <w:t>5</w:t>
      </w:r>
      <w:r w:rsidR="00E45FB2">
        <w:rPr>
          <w:rFonts w:ascii="Times New Roman" w:hAnsi="Times New Roman" w:cs="Times New Roman"/>
          <w:sz w:val="21"/>
          <w:szCs w:val="21"/>
        </w:rPr>
        <w:fldChar w:fldCharType="end"/>
      </w:r>
      <w:r w:rsidR="00907F67" w:rsidRPr="004457D0">
        <w:rPr>
          <w:rFonts w:ascii="Times New Roman" w:hAnsi="Times New Roman" w:cs="Times New Roman"/>
          <w:sz w:val="21"/>
          <w:szCs w:val="21"/>
        </w:rPr>
        <w:t xml:space="preserve"> shall be perpetual</w:t>
      </w:r>
      <w:r w:rsidR="00606E4F">
        <w:rPr>
          <w:rFonts w:ascii="Times New Roman" w:hAnsi="Times New Roman" w:cs="Times New Roman"/>
          <w:sz w:val="21"/>
          <w:szCs w:val="21"/>
        </w:rPr>
        <w:t xml:space="preserve">. </w:t>
      </w:r>
      <w:r w:rsidR="00DA689F" w:rsidRPr="004457D0">
        <w:rPr>
          <w:rFonts w:ascii="Times New Roman" w:hAnsi="Times New Roman" w:cs="Times New Roman"/>
          <w:sz w:val="21"/>
          <w:szCs w:val="21"/>
        </w:rPr>
        <w:t>Receiver</w:t>
      </w:r>
      <w:r w:rsidR="00907F67" w:rsidRPr="004457D0">
        <w:rPr>
          <w:rFonts w:ascii="Times New Roman" w:hAnsi="Times New Roman" w:cs="Times New Roman"/>
          <w:sz w:val="21"/>
          <w:szCs w:val="21"/>
        </w:rPr>
        <w:t xml:space="preserve"> will keep </w:t>
      </w:r>
      <w:r w:rsidR="00DA689F" w:rsidRPr="004457D0">
        <w:rPr>
          <w:rFonts w:ascii="Times New Roman" w:hAnsi="Times New Roman" w:cs="Times New Roman"/>
          <w:sz w:val="21"/>
          <w:szCs w:val="21"/>
        </w:rPr>
        <w:t>Discloser</w:t>
      </w:r>
      <w:r w:rsidR="00907F67" w:rsidRPr="004457D0">
        <w:rPr>
          <w:rFonts w:ascii="Times New Roman" w:hAnsi="Times New Roman" w:cs="Times New Roman"/>
          <w:sz w:val="21"/>
          <w:szCs w:val="21"/>
        </w:rPr>
        <w:t xml:space="preserve">’s Trade Secrets confidential until one of the exclusions in Section </w:t>
      </w:r>
      <w:r w:rsidR="00E45FB2">
        <w:rPr>
          <w:rFonts w:ascii="Times New Roman" w:hAnsi="Times New Roman" w:cs="Times New Roman"/>
          <w:sz w:val="21"/>
          <w:szCs w:val="21"/>
        </w:rPr>
        <w:fldChar w:fldCharType="begin"/>
      </w:r>
      <w:r w:rsidR="00E45FB2">
        <w:rPr>
          <w:rFonts w:ascii="Times New Roman" w:hAnsi="Times New Roman" w:cs="Times New Roman"/>
          <w:sz w:val="21"/>
          <w:szCs w:val="21"/>
        </w:rPr>
        <w:instrText xml:space="preserve"> REF _Ref2070074 \r \h </w:instrText>
      </w:r>
      <w:r w:rsidR="00E45FB2">
        <w:rPr>
          <w:rFonts w:ascii="Times New Roman" w:hAnsi="Times New Roman" w:cs="Times New Roman"/>
          <w:sz w:val="21"/>
          <w:szCs w:val="21"/>
        </w:rPr>
      </w:r>
      <w:r w:rsidR="00E45FB2">
        <w:rPr>
          <w:rFonts w:ascii="Times New Roman" w:hAnsi="Times New Roman" w:cs="Times New Roman"/>
          <w:sz w:val="21"/>
          <w:szCs w:val="21"/>
        </w:rPr>
        <w:fldChar w:fldCharType="separate"/>
      </w:r>
      <w:r w:rsidR="00E45FB2">
        <w:rPr>
          <w:rFonts w:ascii="Times New Roman" w:hAnsi="Times New Roman" w:cs="Times New Roman"/>
          <w:sz w:val="21"/>
          <w:szCs w:val="21"/>
        </w:rPr>
        <w:t>2.4</w:t>
      </w:r>
      <w:r w:rsidR="00E45FB2">
        <w:rPr>
          <w:rFonts w:ascii="Times New Roman" w:hAnsi="Times New Roman" w:cs="Times New Roman"/>
          <w:sz w:val="21"/>
          <w:szCs w:val="21"/>
        </w:rPr>
        <w:fldChar w:fldCharType="end"/>
      </w:r>
      <w:r w:rsidR="00907F67" w:rsidRPr="004457D0">
        <w:rPr>
          <w:rFonts w:ascii="Times New Roman" w:hAnsi="Times New Roman" w:cs="Times New Roman"/>
          <w:sz w:val="21"/>
          <w:szCs w:val="21"/>
        </w:rPr>
        <w:t xml:space="preserve"> is met</w:t>
      </w:r>
      <w:r w:rsidR="00606E4F">
        <w:rPr>
          <w:rFonts w:ascii="Times New Roman" w:hAnsi="Times New Roman" w:cs="Times New Roman"/>
          <w:sz w:val="21"/>
          <w:szCs w:val="21"/>
        </w:rPr>
        <w:t>. E</w:t>
      </w:r>
      <w:r w:rsidR="003768EF" w:rsidRPr="004457D0">
        <w:rPr>
          <w:rFonts w:ascii="Times New Roman" w:hAnsi="Times New Roman" w:cs="Times New Roman"/>
          <w:sz w:val="21"/>
          <w:szCs w:val="21"/>
        </w:rPr>
        <w:t>ach Party’s</w:t>
      </w:r>
      <w:r w:rsidR="00907F67" w:rsidRPr="004457D0">
        <w:rPr>
          <w:rFonts w:ascii="Times New Roman" w:hAnsi="Times New Roman" w:cs="Times New Roman"/>
          <w:sz w:val="21"/>
          <w:szCs w:val="21"/>
        </w:rPr>
        <w:t xml:space="preserve"> other </w:t>
      </w:r>
      <w:r w:rsidR="00E1021C" w:rsidRPr="004457D0">
        <w:rPr>
          <w:rFonts w:ascii="Times New Roman" w:hAnsi="Times New Roman" w:cs="Times New Roman"/>
          <w:sz w:val="21"/>
          <w:szCs w:val="21"/>
        </w:rPr>
        <w:t xml:space="preserve">obligations under this Agreement will </w:t>
      </w:r>
      <w:r w:rsidR="00ED4347" w:rsidRPr="004457D0">
        <w:rPr>
          <w:rFonts w:ascii="Times New Roman" w:hAnsi="Times New Roman" w:cs="Times New Roman"/>
          <w:sz w:val="21"/>
          <w:szCs w:val="21"/>
        </w:rPr>
        <w:t>end</w:t>
      </w:r>
      <w:r w:rsidR="00E1021C" w:rsidRPr="004457D0">
        <w:rPr>
          <w:rFonts w:ascii="Times New Roman" w:hAnsi="Times New Roman" w:cs="Times New Roman"/>
          <w:sz w:val="21"/>
          <w:szCs w:val="21"/>
        </w:rPr>
        <w:t xml:space="preserve"> upon the earlier of: (</w:t>
      </w:r>
      <w:proofErr w:type="spellStart"/>
      <w:r w:rsidR="00D831AF" w:rsidRPr="004457D0">
        <w:rPr>
          <w:rFonts w:ascii="Times New Roman" w:hAnsi="Times New Roman" w:cs="Times New Roman"/>
          <w:sz w:val="21"/>
          <w:szCs w:val="21"/>
        </w:rPr>
        <w:t>i</w:t>
      </w:r>
      <w:proofErr w:type="spellEnd"/>
      <w:r w:rsidR="000923F8">
        <w:rPr>
          <w:rFonts w:ascii="Times New Roman" w:hAnsi="Times New Roman" w:cs="Times New Roman"/>
          <w:sz w:val="21"/>
          <w:szCs w:val="21"/>
        </w:rPr>
        <w:t>) three</w:t>
      </w:r>
      <w:bookmarkStart w:id="6" w:name="_GoBack"/>
      <w:bookmarkEnd w:id="6"/>
      <w:r w:rsidR="00E1021C" w:rsidRPr="004457D0">
        <w:rPr>
          <w:rFonts w:ascii="Times New Roman" w:hAnsi="Times New Roman" w:cs="Times New Roman"/>
          <w:sz w:val="21"/>
          <w:szCs w:val="21"/>
        </w:rPr>
        <w:t xml:space="preserve"> years </w:t>
      </w:r>
      <w:r w:rsidR="00ED4347" w:rsidRPr="004457D0">
        <w:rPr>
          <w:rFonts w:ascii="Times New Roman" w:hAnsi="Times New Roman" w:cs="Times New Roman"/>
          <w:sz w:val="21"/>
          <w:szCs w:val="21"/>
        </w:rPr>
        <w:t>after th</w:t>
      </w:r>
      <w:r w:rsidR="001D7C9B" w:rsidRPr="004457D0">
        <w:rPr>
          <w:rFonts w:ascii="Times New Roman" w:hAnsi="Times New Roman" w:cs="Times New Roman"/>
          <w:sz w:val="21"/>
          <w:szCs w:val="21"/>
        </w:rPr>
        <w:t xml:space="preserve">e Parties’ business discussions </w:t>
      </w:r>
      <w:r w:rsidR="00ED4347" w:rsidRPr="004457D0">
        <w:rPr>
          <w:rFonts w:ascii="Times New Roman" w:hAnsi="Times New Roman" w:cs="Times New Roman"/>
          <w:sz w:val="21"/>
          <w:szCs w:val="21"/>
        </w:rPr>
        <w:t>terminate</w:t>
      </w:r>
      <w:r w:rsidR="00E1021C" w:rsidRPr="004457D0">
        <w:rPr>
          <w:rFonts w:ascii="Times New Roman" w:hAnsi="Times New Roman" w:cs="Times New Roman"/>
          <w:sz w:val="21"/>
          <w:szCs w:val="21"/>
        </w:rPr>
        <w:t>; or (</w:t>
      </w:r>
      <w:r w:rsidR="00D831AF" w:rsidRPr="004457D0">
        <w:rPr>
          <w:rFonts w:ascii="Times New Roman" w:hAnsi="Times New Roman" w:cs="Times New Roman"/>
          <w:sz w:val="21"/>
          <w:szCs w:val="21"/>
        </w:rPr>
        <w:t>ii</w:t>
      </w:r>
      <w:r w:rsidR="00E1021C" w:rsidRPr="004457D0">
        <w:rPr>
          <w:rFonts w:ascii="Times New Roman" w:hAnsi="Times New Roman" w:cs="Times New Roman"/>
          <w:sz w:val="21"/>
          <w:szCs w:val="21"/>
        </w:rPr>
        <w:t xml:space="preserve">) </w:t>
      </w:r>
      <w:r w:rsidR="00907F67" w:rsidRPr="004457D0">
        <w:rPr>
          <w:rFonts w:ascii="Times New Roman" w:hAnsi="Times New Roman" w:cs="Times New Roman"/>
          <w:sz w:val="21"/>
          <w:szCs w:val="21"/>
        </w:rPr>
        <w:t xml:space="preserve">the Parties execute a written agreement expressly </w:t>
      </w:r>
      <w:r w:rsidR="003768EF" w:rsidRPr="004457D0">
        <w:rPr>
          <w:rFonts w:ascii="Times New Roman" w:hAnsi="Times New Roman" w:cs="Times New Roman"/>
          <w:sz w:val="21"/>
          <w:szCs w:val="21"/>
        </w:rPr>
        <w:t>superseding</w:t>
      </w:r>
      <w:r w:rsidR="00907F67" w:rsidRPr="004457D0">
        <w:rPr>
          <w:rFonts w:ascii="Times New Roman" w:hAnsi="Times New Roman" w:cs="Times New Roman"/>
          <w:sz w:val="21"/>
          <w:szCs w:val="21"/>
        </w:rPr>
        <w:t xml:space="preserve"> this Agreement</w:t>
      </w:r>
      <w:r w:rsidR="0012792C" w:rsidRPr="004457D0">
        <w:rPr>
          <w:rFonts w:ascii="Times New Roman" w:hAnsi="Times New Roman" w:cs="Times New Roman"/>
          <w:sz w:val="21"/>
          <w:szCs w:val="21"/>
        </w:rPr>
        <w:t>.</w:t>
      </w:r>
      <w:r w:rsidR="00E1021C" w:rsidRPr="004457D0">
        <w:rPr>
          <w:rFonts w:ascii="Times New Roman" w:hAnsi="Times New Roman" w:cs="Times New Roman"/>
          <w:sz w:val="21"/>
          <w:szCs w:val="21"/>
        </w:rPr>
        <w:t xml:space="preserve"> </w:t>
      </w:r>
    </w:p>
    <w:p w:rsidR="00A72D3B" w:rsidRPr="004457D0" w:rsidRDefault="00E47338" w:rsidP="00631F82">
      <w:pPr>
        <w:pStyle w:val="ListParagraph"/>
        <w:numPr>
          <w:ilvl w:val="0"/>
          <w:numId w:val="1"/>
        </w:numPr>
        <w:spacing w:afterLines="50" w:after="120" w:line="240" w:lineRule="auto"/>
        <w:contextualSpacing w:val="0"/>
        <w:jc w:val="both"/>
        <w:rPr>
          <w:rFonts w:ascii="Times New Roman" w:hAnsi="Times New Roman" w:cs="Times New Roman"/>
          <w:b/>
          <w:sz w:val="21"/>
          <w:szCs w:val="21"/>
          <w:u w:val="single"/>
        </w:rPr>
      </w:pPr>
      <w:bookmarkStart w:id="7" w:name="_Ref450316030"/>
      <w:r w:rsidRPr="004457D0">
        <w:rPr>
          <w:rFonts w:ascii="Times New Roman" w:hAnsi="Times New Roman" w:cs="Times New Roman"/>
          <w:b/>
          <w:sz w:val="21"/>
          <w:szCs w:val="21"/>
          <w:u w:val="single"/>
        </w:rPr>
        <w:t>OWNERSHIP</w:t>
      </w:r>
      <w:bookmarkEnd w:id="7"/>
      <w:r w:rsidR="004B168C" w:rsidRPr="004457D0">
        <w:rPr>
          <w:rFonts w:ascii="Times New Roman" w:hAnsi="Times New Roman" w:cs="Times New Roman"/>
          <w:b/>
          <w:sz w:val="21"/>
          <w:szCs w:val="21"/>
          <w:u w:val="single"/>
        </w:rPr>
        <w:t>; NO WARRANTIES</w:t>
      </w:r>
    </w:p>
    <w:p w:rsidR="00E47338" w:rsidRPr="004457D0" w:rsidRDefault="00DA689F" w:rsidP="00631F82">
      <w:pPr>
        <w:pStyle w:val="ListParagraph"/>
        <w:spacing w:afterLines="50" w:after="120" w:line="240" w:lineRule="auto"/>
        <w:ind w:left="0"/>
        <w:contextualSpacing w:val="0"/>
        <w:jc w:val="both"/>
        <w:rPr>
          <w:rFonts w:ascii="Times New Roman" w:hAnsi="Times New Roman" w:cs="Times New Roman"/>
          <w:sz w:val="21"/>
          <w:szCs w:val="21"/>
        </w:rPr>
      </w:pPr>
      <w:r w:rsidRPr="004457D0">
        <w:rPr>
          <w:rFonts w:ascii="Times New Roman" w:hAnsi="Times New Roman" w:cs="Times New Roman"/>
          <w:sz w:val="21"/>
          <w:szCs w:val="21"/>
        </w:rPr>
        <w:t>Discloser</w:t>
      </w:r>
      <w:r w:rsidR="0012792C" w:rsidRPr="004457D0">
        <w:rPr>
          <w:rFonts w:ascii="Times New Roman" w:hAnsi="Times New Roman" w:cs="Times New Roman"/>
          <w:sz w:val="21"/>
          <w:szCs w:val="21"/>
        </w:rPr>
        <w:t xml:space="preserve"> shall retain all interest in its Confidential Information and Intellectual Property. </w:t>
      </w:r>
      <w:r w:rsidR="00727034" w:rsidRPr="004457D0">
        <w:rPr>
          <w:rFonts w:ascii="Times New Roman" w:hAnsi="Times New Roman" w:cs="Times New Roman"/>
          <w:sz w:val="21"/>
          <w:szCs w:val="21"/>
        </w:rPr>
        <w:t xml:space="preserve">This Agreement only grants the right to </w:t>
      </w:r>
      <w:r w:rsidR="00E47338" w:rsidRPr="004457D0">
        <w:rPr>
          <w:rFonts w:ascii="Times New Roman" w:hAnsi="Times New Roman" w:cs="Times New Roman"/>
          <w:sz w:val="21"/>
          <w:szCs w:val="21"/>
        </w:rPr>
        <w:t xml:space="preserve">use </w:t>
      </w:r>
      <w:r w:rsidRPr="004457D0">
        <w:rPr>
          <w:rFonts w:ascii="Times New Roman" w:hAnsi="Times New Roman" w:cs="Times New Roman"/>
          <w:sz w:val="21"/>
          <w:szCs w:val="21"/>
        </w:rPr>
        <w:t>Discloser</w:t>
      </w:r>
      <w:r w:rsidR="004D7E4A" w:rsidRPr="004457D0">
        <w:rPr>
          <w:rFonts w:ascii="Times New Roman" w:hAnsi="Times New Roman" w:cs="Times New Roman"/>
          <w:sz w:val="21"/>
          <w:szCs w:val="21"/>
        </w:rPr>
        <w:t>’s Confidential I</w:t>
      </w:r>
      <w:r w:rsidR="00E47338" w:rsidRPr="004457D0">
        <w:rPr>
          <w:rFonts w:ascii="Times New Roman" w:hAnsi="Times New Roman" w:cs="Times New Roman"/>
          <w:sz w:val="21"/>
          <w:szCs w:val="21"/>
        </w:rPr>
        <w:t>nformation in accordance with this Agreement. Unless otherwise agreed to by the Parties</w:t>
      </w:r>
      <w:r w:rsidR="0077205C" w:rsidRPr="004457D0">
        <w:rPr>
          <w:rFonts w:ascii="Times New Roman" w:hAnsi="Times New Roman" w:cs="Times New Roman"/>
          <w:sz w:val="21"/>
          <w:szCs w:val="21"/>
        </w:rPr>
        <w:t>,</w:t>
      </w:r>
      <w:r w:rsidR="00E47338" w:rsidRPr="004457D0">
        <w:rPr>
          <w:rFonts w:ascii="Times New Roman" w:hAnsi="Times New Roman" w:cs="Times New Roman"/>
          <w:sz w:val="21"/>
          <w:szCs w:val="21"/>
        </w:rPr>
        <w:t xml:space="preserve"> </w:t>
      </w:r>
      <w:r w:rsidRPr="004457D0">
        <w:rPr>
          <w:rFonts w:ascii="Times New Roman" w:hAnsi="Times New Roman" w:cs="Times New Roman"/>
          <w:sz w:val="21"/>
          <w:szCs w:val="21"/>
        </w:rPr>
        <w:t>Discloser</w:t>
      </w:r>
      <w:r w:rsidR="00E47338" w:rsidRPr="004457D0">
        <w:rPr>
          <w:rFonts w:ascii="Times New Roman" w:hAnsi="Times New Roman" w:cs="Times New Roman"/>
          <w:sz w:val="21"/>
          <w:szCs w:val="21"/>
        </w:rPr>
        <w:t xml:space="preserve"> makes no warranties or representations with respect to any Confidential Information disclosed</w:t>
      </w:r>
      <w:r w:rsidR="006175A0" w:rsidRPr="004457D0">
        <w:rPr>
          <w:rFonts w:ascii="Times New Roman" w:hAnsi="Times New Roman" w:cs="Times New Roman"/>
          <w:sz w:val="21"/>
          <w:szCs w:val="21"/>
        </w:rPr>
        <w:t xml:space="preserve"> under this Agreement</w:t>
      </w:r>
      <w:r w:rsidR="00E47338" w:rsidRPr="004457D0">
        <w:rPr>
          <w:rFonts w:ascii="Times New Roman" w:hAnsi="Times New Roman" w:cs="Times New Roman"/>
          <w:sz w:val="21"/>
          <w:szCs w:val="21"/>
        </w:rPr>
        <w:t>.</w:t>
      </w:r>
    </w:p>
    <w:p w:rsidR="005B2F72" w:rsidRPr="004457D0" w:rsidRDefault="005B2F72" w:rsidP="00631F82">
      <w:pPr>
        <w:pStyle w:val="ListParagraph"/>
        <w:numPr>
          <w:ilvl w:val="0"/>
          <w:numId w:val="1"/>
        </w:numPr>
        <w:spacing w:afterLines="50" w:after="120" w:line="240" w:lineRule="auto"/>
        <w:contextualSpacing w:val="0"/>
        <w:jc w:val="both"/>
        <w:rPr>
          <w:rFonts w:ascii="Times New Roman" w:hAnsi="Times New Roman" w:cs="Times New Roman"/>
          <w:b/>
          <w:sz w:val="21"/>
          <w:szCs w:val="21"/>
          <w:u w:val="single"/>
        </w:rPr>
      </w:pPr>
      <w:r w:rsidRPr="004457D0">
        <w:rPr>
          <w:rFonts w:ascii="Times New Roman" w:hAnsi="Times New Roman" w:cs="Times New Roman"/>
          <w:b/>
          <w:sz w:val="21"/>
          <w:szCs w:val="21"/>
          <w:u w:val="single"/>
        </w:rPr>
        <w:t xml:space="preserve">FUTURE DEALINGS </w:t>
      </w:r>
    </w:p>
    <w:p w:rsidR="005B2F72" w:rsidRPr="004457D0" w:rsidRDefault="00D539C8" w:rsidP="00631F82">
      <w:pPr>
        <w:spacing w:afterLines="50" w:after="120" w:line="240" w:lineRule="auto"/>
        <w:jc w:val="both"/>
        <w:rPr>
          <w:rFonts w:ascii="Times New Roman" w:hAnsi="Times New Roman" w:cs="Times New Roman"/>
          <w:sz w:val="21"/>
          <w:szCs w:val="21"/>
        </w:rPr>
      </w:pPr>
      <w:r w:rsidRPr="004457D0">
        <w:rPr>
          <w:rFonts w:ascii="Times New Roman" w:hAnsi="Times New Roman" w:cs="Times New Roman"/>
          <w:sz w:val="21"/>
          <w:szCs w:val="21"/>
        </w:rPr>
        <w:t>This Agreement does not obligate either Party purchase anything from or ent</w:t>
      </w:r>
      <w:r w:rsidR="002332BA" w:rsidRPr="004457D0">
        <w:rPr>
          <w:rFonts w:ascii="Times New Roman" w:hAnsi="Times New Roman" w:cs="Times New Roman"/>
          <w:sz w:val="21"/>
          <w:szCs w:val="21"/>
        </w:rPr>
        <w:t>er into a transaction with the o</w:t>
      </w:r>
      <w:r w:rsidRPr="004457D0">
        <w:rPr>
          <w:rFonts w:ascii="Times New Roman" w:hAnsi="Times New Roman" w:cs="Times New Roman"/>
          <w:sz w:val="21"/>
          <w:szCs w:val="21"/>
        </w:rPr>
        <w:t xml:space="preserve">ther Party. </w:t>
      </w:r>
      <w:r w:rsidR="00651BE4" w:rsidRPr="004457D0">
        <w:rPr>
          <w:rFonts w:ascii="Times New Roman" w:hAnsi="Times New Roman" w:cs="Times New Roman"/>
          <w:sz w:val="21"/>
          <w:szCs w:val="21"/>
        </w:rPr>
        <w:t xml:space="preserve">If </w:t>
      </w:r>
      <w:r w:rsidR="00DA689F" w:rsidRPr="004457D0">
        <w:rPr>
          <w:rFonts w:ascii="Times New Roman" w:hAnsi="Times New Roman" w:cs="Times New Roman"/>
          <w:sz w:val="21"/>
          <w:szCs w:val="21"/>
        </w:rPr>
        <w:t>Receiver</w:t>
      </w:r>
      <w:r w:rsidR="00651BE4" w:rsidRPr="004457D0">
        <w:rPr>
          <w:rFonts w:ascii="Times New Roman" w:hAnsi="Times New Roman" w:cs="Times New Roman"/>
          <w:sz w:val="21"/>
          <w:szCs w:val="21"/>
        </w:rPr>
        <w:t xml:space="preserve"> </w:t>
      </w:r>
      <w:r w:rsidR="00182717" w:rsidRPr="004457D0">
        <w:rPr>
          <w:rFonts w:ascii="Times New Roman" w:hAnsi="Times New Roman" w:cs="Times New Roman"/>
          <w:sz w:val="21"/>
          <w:szCs w:val="21"/>
        </w:rPr>
        <w:t xml:space="preserve">does not use or reference Discloser’s Confidential Information, </w:t>
      </w:r>
      <w:r w:rsidR="00836A88" w:rsidRPr="004457D0">
        <w:rPr>
          <w:rFonts w:ascii="Times New Roman" w:hAnsi="Times New Roman" w:cs="Times New Roman"/>
          <w:sz w:val="21"/>
          <w:szCs w:val="21"/>
        </w:rPr>
        <w:t>it</w:t>
      </w:r>
      <w:r w:rsidR="00182717" w:rsidRPr="004457D0">
        <w:rPr>
          <w:rFonts w:ascii="Times New Roman" w:hAnsi="Times New Roman" w:cs="Times New Roman"/>
          <w:sz w:val="21"/>
          <w:szCs w:val="21"/>
        </w:rPr>
        <w:t xml:space="preserve"> may independently develop ideas, products or technology </w:t>
      </w:r>
      <w:r w:rsidR="00057FF0" w:rsidRPr="004457D0">
        <w:rPr>
          <w:rFonts w:ascii="Times New Roman" w:hAnsi="Times New Roman" w:cs="Times New Roman"/>
          <w:sz w:val="21"/>
          <w:szCs w:val="21"/>
        </w:rPr>
        <w:t xml:space="preserve">similar to or the same as </w:t>
      </w:r>
      <w:r w:rsidR="00DA689F" w:rsidRPr="004457D0">
        <w:rPr>
          <w:rFonts w:ascii="Times New Roman" w:hAnsi="Times New Roman" w:cs="Times New Roman"/>
          <w:sz w:val="21"/>
          <w:szCs w:val="21"/>
        </w:rPr>
        <w:t>Discloser</w:t>
      </w:r>
      <w:r w:rsidR="00182717" w:rsidRPr="004457D0">
        <w:rPr>
          <w:rFonts w:ascii="Times New Roman" w:hAnsi="Times New Roman" w:cs="Times New Roman"/>
          <w:sz w:val="21"/>
          <w:szCs w:val="21"/>
        </w:rPr>
        <w:t>’s.</w:t>
      </w:r>
    </w:p>
    <w:p w:rsidR="00A72D3B" w:rsidRPr="004457D0" w:rsidRDefault="005B2F72" w:rsidP="00631F82">
      <w:pPr>
        <w:pStyle w:val="ListParagraph"/>
        <w:numPr>
          <w:ilvl w:val="0"/>
          <w:numId w:val="1"/>
        </w:numPr>
        <w:spacing w:afterLines="50" w:after="120" w:line="240" w:lineRule="auto"/>
        <w:contextualSpacing w:val="0"/>
        <w:jc w:val="both"/>
        <w:rPr>
          <w:rFonts w:ascii="Times New Roman" w:hAnsi="Times New Roman" w:cs="Times New Roman"/>
          <w:b/>
          <w:sz w:val="21"/>
          <w:szCs w:val="21"/>
          <w:u w:val="single"/>
        </w:rPr>
      </w:pPr>
      <w:r w:rsidRPr="004457D0">
        <w:rPr>
          <w:rFonts w:ascii="Times New Roman" w:hAnsi="Times New Roman" w:cs="Times New Roman"/>
          <w:b/>
          <w:sz w:val="21"/>
          <w:szCs w:val="21"/>
          <w:u w:val="single"/>
        </w:rPr>
        <w:t>GENERAL</w:t>
      </w:r>
    </w:p>
    <w:p w:rsidR="00A72D3B" w:rsidRPr="004457D0" w:rsidRDefault="005B2F72" w:rsidP="00631F82">
      <w:pPr>
        <w:pStyle w:val="ListParagraph"/>
        <w:numPr>
          <w:ilvl w:val="1"/>
          <w:numId w:val="1"/>
        </w:numPr>
        <w:spacing w:afterLines="50" w:after="120" w:line="240" w:lineRule="auto"/>
        <w:contextualSpacing w:val="0"/>
        <w:jc w:val="both"/>
        <w:rPr>
          <w:rFonts w:ascii="Times New Roman" w:hAnsi="Times New Roman" w:cs="Times New Roman"/>
          <w:sz w:val="21"/>
          <w:szCs w:val="21"/>
        </w:rPr>
      </w:pPr>
      <w:bookmarkStart w:id="8" w:name="_Ref448315608"/>
      <w:r w:rsidRPr="004457D0">
        <w:rPr>
          <w:rFonts w:ascii="Times New Roman" w:hAnsi="Times New Roman" w:cs="Times New Roman"/>
          <w:sz w:val="21"/>
          <w:szCs w:val="21"/>
          <w:u w:val="single"/>
        </w:rPr>
        <w:t>Governing Law and Jury Trial Waiver</w:t>
      </w:r>
      <w:r w:rsidRPr="004457D0">
        <w:rPr>
          <w:rFonts w:ascii="Times New Roman" w:hAnsi="Times New Roman" w:cs="Times New Roman"/>
          <w:sz w:val="21"/>
          <w:szCs w:val="21"/>
        </w:rPr>
        <w:t xml:space="preserve">. </w:t>
      </w:r>
      <w:r w:rsidR="006E45F8" w:rsidRPr="004457D0">
        <w:rPr>
          <w:rFonts w:ascii="Times New Roman" w:hAnsi="Times New Roman" w:cs="Times New Roman"/>
          <w:sz w:val="21"/>
          <w:szCs w:val="21"/>
        </w:rPr>
        <w:t>Del</w:t>
      </w:r>
      <w:r w:rsidR="00D831AF" w:rsidRPr="004457D0">
        <w:rPr>
          <w:rFonts w:ascii="Times New Roman" w:hAnsi="Times New Roman" w:cs="Times New Roman"/>
          <w:sz w:val="21"/>
          <w:szCs w:val="21"/>
        </w:rPr>
        <w:t>a</w:t>
      </w:r>
      <w:r w:rsidR="006E45F8" w:rsidRPr="004457D0">
        <w:rPr>
          <w:rFonts w:ascii="Times New Roman" w:hAnsi="Times New Roman" w:cs="Times New Roman"/>
          <w:sz w:val="21"/>
          <w:szCs w:val="21"/>
        </w:rPr>
        <w:t>ware law governs this Agreement and all proceedings arising out of it</w:t>
      </w:r>
      <w:r w:rsidR="00FC0BF8" w:rsidRPr="004457D0">
        <w:rPr>
          <w:rFonts w:ascii="Times New Roman" w:hAnsi="Times New Roman" w:cs="Times New Roman"/>
          <w:sz w:val="21"/>
          <w:szCs w:val="21"/>
        </w:rPr>
        <w:t>, without regard to its choice of laws principles</w:t>
      </w:r>
      <w:r w:rsidR="006E45F8" w:rsidRPr="004457D0">
        <w:rPr>
          <w:rFonts w:ascii="Times New Roman" w:hAnsi="Times New Roman" w:cs="Times New Roman"/>
          <w:sz w:val="21"/>
          <w:szCs w:val="21"/>
        </w:rPr>
        <w:t xml:space="preserve">. </w:t>
      </w:r>
      <w:r w:rsidRPr="004457D0">
        <w:rPr>
          <w:rFonts w:ascii="Times New Roman" w:hAnsi="Times New Roman" w:cs="Times New Roman"/>
          <w:b/>
          <w:sz w:val="21"/>
          <w:szCs w:val="21"/>
        </w:rPr>
        <w:t>THE PARTIES UNCONDITIONALLY WAIVE THEIR RIGHTS TO A JURY TRIAL FOR ANY CLAIM ARISING OUT OF</w:t>
      </w:r>
      <w:r w:rsidR="00731F91" w:rsidRPr="004457D0">
        <w:rPr>
          <w:rFonts w:ascii="Times New Roman" w:hAnsi="Times New Roman" w:cs="Times New Roman"/>
          <w:b/>
          <w:sz w:val="21"/>
          <w:szCs w:val="21"/>
        </w:rPr>
        <w:t xml:space="preserve"> </w:t>
      </w:r>
      <w:r w:rsidRPr="004457D0">
        <w:rPr>
          <w:rFonts w:ascii="Times New Roman" w:hAnsi="Times New Roman" w:cs="Times New Roman"/>
          <w:b/>
          <w:sz w:val="21"/>
          <w:szCs w:val="21"/>
        </w:rPr>
        <w:t>THIS AGREEMENT</w:t>
      </w:r>
      <w:r w:rsidR="00731F91" w:rsidRPr="004457D0">
        <w:rPr>
          <w:rFonts w:ascii="Times New Roman" w:hAnsi="Times New Roman" w:cs="Times New Roman"/>
          <w:b/>
          <w:sz w:val="21"/>
          <w:szCs w:val="21"/>
        </w:rPr>
        <w:t>.</w:t>
      </w:r>
      <w:bookmarkEnd w:id="8"/>
    </w:p>
    <w:p w:rsidR="005B2F72" w:rsidRPr="004457D0" w:rsidRDefault="005B2F72" w:rsidP="00631F82">
      <w:pPr>
        <w:pStyle w:val="ListParagraph"/>
        <w:numPr>
          <w:ilvl w:val="1"/>
          <w:numId w:val="1"/>
        </w:numPr>
        <w:spacing w:afterLines="50" w:after="120" w:line="240" w:lineRule="auto"/>
        <w:contextualSpacing w:val="0"/>
        <w:jc w:val="both"/>
        <w:rPr>
          <w:rFonts w:ascii="Times New Roman" w:hAnsi="Times New Roman" w:cs="Times New Roman"/>
          <w:sz w:val="21"/>
          <w:szCs w:val="21"/>
          <w:u w:val="single"/>
        </w:rPr>
      </w:pPr>
      <w:r w:rsidRPr="004457D0">
        <w:rPr>
          <w:rFonts w:ascii="Times New Roman" w:hAnsi="Times New Roman" w:cs="Times New Roman"/>
          <w:sz w:val="21"/>
          <w:szCs w:val="21"/>
          <w:u w:val="single"/>
        </w:rPr>
        <w:t>Waiver</w:t>
      </w:r>
      <w:r w:rsidRPr="004457D0">
        <w:rPr>
          <w:rFonts w:ascii="Times New Roman" w:hAnsi="Times New Roman" w:cs="Times New Roman"/>
          <w:sz w:val="21"/>
          <w:szCs w:val="21"/>
        </w:rPr>
        <w:t xml:space="preserve">. </w:t>
      </w:r>
      <w:r w:rsidR="00731F91" w:rsidRPr="004457D0">
        <w:rPr>
          <w:rFonts w:ascii="Times New Roman" w:hAnsi="Times New Roman" w:cs="Times New Roman"/>
          <w:sz w:val="21"/>
          <w:szCs w:val="21"/>
        </w:rPr>
        <w:t xml:space="preserve">If </w:t>
      </w:r>
      <w:r w:rsidR="00C74C77" w:rsidRPr="004457D0">
        <w:rPr>
          <w:rFonts w:ascii="Times New Roman" w:hAnsi="Times New Roman" w:cs="Times New Roman"/>
          <w:sz w:val="21"/>
          <w:szCs w:val="21"/>
        </w:rPr>
        <w:t>a</w:t>
      </w:r>
      <w:r w:rsidR="00731F91" w:rsidRPr="004457D0">
        <w:rPr>
          <w:rFonts w:ascii="Times New Roman" w:hAnsi="Times New Roman" w:cs="Times New Roman"/>
          <w:sz w:val="21"/>
          <w:szCs w:val="21"/>
        </w:rPr>
        <w:t xml:space="preserve"> Party delays enforcing </w:t>
      </w:r>
      <w:r w:rsidR="003653A1">
        <w:rPr>
          <w:rFonts w:ascii="Times New Roman" w:hAnsi="Times New Roman" w:cs="Times New Roman"/>
          <w:sz w:val="21"/>
          <w:szCs w:val="21"/>
        </w:rPr>
        <w:t xml:space="preserve">its rights under this Agreement </w:t>
      </w:r>
      <w:r w:rsidR="00727034" w:rsidRPr="004457D0">
        <w:rPr>
          <w:rFonts w:ascii="Times New Roman" w:hAnsi="Times New Roman" w:cs="Times New Roman"/>
          <w:sz w:val="21"/>
          <w:szCs w:val="21"/>
        </w:rPr>
        <w:t>that</w:t>
      </w:r>
      <w:r w:rsidR="00731F91" w:rsidRPr="004457D0">
        <w:rPr>
          <w:rFonts w:ascii="Times New Roman" w:hAnsi="Times New Roman" w:cs="Times New Roman"/>
          <w:sz w:val="21"/>
          <w:szCs w:val="21"/>
        </w:rPr>
        <w:t xml:space="preserve"> does not mean the Party has waived its rights.</w:t>
      </w:r>
    </w:p>
    <w:p w:rsidR="005B2F72" w:rsidRPr="004457D0" w:rsidRDefault="005B2F72" w:rsidP="00631F82">
      <w:pPr>
        <w:pStyle w:val="ListParagraph"/>
        <w:numPr>
          <w:ilvl w:val="1"/>
          <w:numId w:val="1"/>
        </w:numPr>
        <w:spacing w:afterLines="50" w:after="120" w:line="240" w:lineRule="auto"/>
        <w:contextualSpacing w:val="0"/>
        <w:jc w:val="both"/>
        <w:rPr>
          <w:rFonts w:ascii="Times New Roman" w:hAnsi="Times New Roman" w:cs="Times New Roman"/>
          <w:sz w:val="21"/>
          <w:szCs w:val="21"/>
          <w:u w:val="single"/>
        </w:rPr>
      </w:pPr>
      <w:r w:rsidRPr="004457D0">
        <w:rPr>
          <w:rFonts w:ascii="Times New Roman" w:hAnsi="Times New Roman" w:cs="Times New Roman"/>
          <w:sz w:val="21"/>
          <w:szCs w:val="21"/>
          <w:u w:val="single"/>
        </w:rPr>
        <w:t>Severability</w:t>
      </w:r>
      <w:r w:rsidRPr="004457D0">
        <w:rPr>
          <w:rFonts w:ascii="Times New Roman" w:hAnsi="Times New Roman" w:cs="Times New Roman"/>
          <w:sz w:val="21"/>
          <w:szCs w:val="21"/>
        </w:rPr>
        <w:t xml:space="preserve">. If any </w:t>
      </w:r>
      <w:r w:rsidR="00727034" w:rsidRPr="004457D0">
        <w:rPr>
          <w:rFonts w:ascii="Times New Roman" w:hAnsi="Times New Roman" w:cs="Times New Roman"/>
          <w:sz w:val="21"/>
          <w:szCs w:val="21"/>
        </w:rPr>
        <w:t>provision</w:t>
      </w:r>
      <w:r w:rsidRPr="004457D0">
        <w:rPr>
          <w:rFonts w:ascii="Times New Roman" w:hAnsi="Times New Roman" w:cs="Times New Roman"/>
          <w:sz w:val="21"/>
          <w:szCs w:val="21"/>
        </w:rPr>
        <w:t xml:space="preserve"> of this Agreement </w:t>
      </w:r>
      <w:r w:rsidR="00727034" w:rsidRPr="004457D0">
        <w:rPr>
          <w:rFonts w:ascii="Times New Roman" w:hAnsi="Times New Roman" w:cs="Times New Roman"/>
          <w:sz w:val="21"/>
          <w:szCs w:val="21"/>
        </w:rPr>
        <w:t xml:space="preserve">is </w:t>
      </w:r>
      <w:r w:rsidRPr="004457D0">
        <w:rPr>
          <w:rFonts w:ascii="Times New Roman" w:hAnsi="Times New Roman" w:cs="Times New Roman"/>
          <w:sz w:val="21"/>
          <w:szCs w:val="21"/>
        </w:rPr>
        <w:t xml:space="preserve">held to be unenforceable, </w:t>
      </w:r>
      <w:r w:rsidR="00C74C77" w:rsidRPr="004457D0">
        <w:rPr>
          <w:rFonts w:ascii="Times New Roman" w:hAnsi="Times New Roman" w:cs="Times New Roman"/>
          <w:sz w:val="21"/>
          <w:szCs w:val="21"/>
        </w:rPr>
        <w:t xml:space="preserve">that will not affect </w:t>
      </w:r>
      <w:r w:rsidRPr="004457D0">
        <w:rPr>
          <w:rFonts w:ascii="Times New Roman" w:hAnsi="Times New Roman" w:cs="Times New Roman"/>
          <w:sz w:val="21"/>
          <w:szCs w:val="21"/>
        </w:rPr>
        <w:t xml:space="preserve">the remaining provisions of </w:t>
      </w:r>
      <w:r w:rsidR="00C74C77" w:rsidRPr="004457D0">
        <w:rPr>
          <w:rFonts w:ascii="Times New Roman" w:hAnsi="Times New Roman" w:cs="Times New Roman"/>
          <w:sz w:val="21"/>
          <w:szCs w:val="21"/>
        </w:rPr>
        <w:t>this</w:t>
      </w:r>
      <w:r w:rsidRPr="004457D0">
        <w:rPr>
          <w:rFonts w:ascii="Times New Roman" w:hAnsi="Times New Roman" w:cs="Times New Roman"/>
          <w:sz w:val="21"/>
          <w:szCs w:val="21"/>
        </w:rPr>
        <w:t xml:space="preserve"> Agreement</w:t>
      </w:r>
      <w:r w:rsidR="00727034" w:rsidRPr="004457D0">
        <w:rPr>
          <w:rFonts w:ascii="Times New Roman" w:hAnsi="Times New Roman" w:cs="Times New Roman"/>
          <w:sz w:val="21"/>
          <w:szCs w:val="21"/>
        </w:rPr>
        <w:t>. T</w:t>
      </w:r>
      <w:r w:rsidRPr="004457D0">
        <w:rPr>
          <w:rFonts w:ascii="Times New Roman" w:hAnsi="Times New Roman" w:cs="Times New Roman"/>
          <w:sz w:val="21"/>
          <w:szCs w:val="21"/>
        </w:rPr>
        <w:t xml:space="preserve">he unenforceable provision shall be replaced by the enforceable provision that </w:t>
      </w:r>
      <w:r w:rsidR="00727034" w:rsidRPr="004457D0">
        <w:rPr>
          <w:rFonts w:ascii="Times New Roman" w:hAnsi="Times New Roman" w:cs="Times New Roman"/>
          <w:sz w:val="21"/>
          <w:szCs w:val="21"/>
        </w:rPr>
        <w:t xml:space="preserve">is </w:t>
      </w:r>
      <w:r w:rsidRPr="004457D0">
        <w:rPr>
          <w:rFonts w:ascii="Times New Roman" w:hAnsi="Times New Roman" w:cs="Times New Roman"/>
          <w:sz w:val="21"/>
          <w:szCs w:val="21"/>
        </w:rPr>
        <w:t>closest to the Parties’ intent underlying the unenforceable provision.</w:t>
      </w:r>
    </w:p>
    <w:p w:rsidR="005B2F72" w:rsidRPr="004457D0" w:rsidRDefault="005B2F72" w:rsidP="00631F82">
      <w:pPr>
        <w:pStyle w:val="ListParagraph"/>
        <w:numPr>
          <w:ilvl w:val="1"/>
          <w:numId w:val="1"/>
        </w:numPr>
        <w:spacing w:afterLines="50" w:after="120" w:line="240" w:lineRule="auto"/>
        <w:contextualSpacing w:val="0"/>
        <w:jc w:val="both"/>
        <w:rPr>
          <w:rFonts w:ascii="Times New Roman" w:hAnsi="Times New Roman" w:cs="Times New Roman"/>
          <w:sz w:val="21"/>
          <w:szCs w:val="21"/>
          <w:u w:val="single"/>
        </w:rPr>
      </w:pPr>
      <w:r w:rsidRPr="004457D0">
        <w:rPr>
          <w:rFonts w:ascii="Times New Roman" w:hAnsi="Times New Roman" w:cs="Times New Roman"/>
          <w:sz w:val="21"/>
          <w:szCs w:val="21"/>
          <w:u w:val="single"/>
        </w:rPr>
        <w:t>Assignment</w:t>
      </w:r>
      <w:r w:rsidRPr="004457D0">
        <w:rPr>
          <w:rFonts w:ascii="Times New Roman" w:hAnsi="Times New Roman" w:cs="Times New Roman"/>
          <w:sz w:val="21"/>
          <w:szCs w:val="21"/>
        </w:rPr>
        <w:t xml:space="preserve">. </w:t>
      </w:r>
      <w:r w:rsidR="001D7C9B" w:rsidRPr="004457D0">
        <w:rPr>
          <w:rFonts w:ascii="Times New Roman" w:hAnsi="Times New Roman" w:cs="Times New Roman"/>
          <w:sz w:val="21"/>
          <w:szCs w:val="21"/>
        </w:rPr>
        <w:t>Company</w:t>
      </w:r>
      <w:r w:rsidRPr="004457D0">
        <w:rPr>
          <w:rFonts w:ascii="Times New Roman" w:hAnsi="Times New Roman" w:cs="Times New Roman"/>
          <w:sz w:val="21"/>
          <w:szCs w:val="21"/>
        </w:rPr>
        <w:t xml:space="preserve"> </w:t>
      </w:r>
      <w:r w:rsidR="00BC25C7" w:rsidRPr="004457D0">
        <w:rPr>
          <w:rFonts w:ascii="Times New Roman" w:hAnsi="Times New Roman" w:cs="Times New Roman"/>
          <w:sz w:val="21"/>
          <w:szCs w:val="21"/>
        </w:rPr>
        <w:t>can</w:t>
      </w:r>
      <w:r w:rsidR="001D7C9B" w:rsidRPr="004457D0">
        <w:rPr>
          <w:rFonts w:ascii="Times New Roman" w:hAnsi="Times New Roman" w:cs="Times New Roman"/>
          <w:sz w:val="21"/>
          <w:szCs w:val="21"/>
        </w:rPr>
        <w:t>not</w:t>
      </w:r>
      <w:r w:rsidRPr="004457D0">
        <w:rPr>
          <w:rFonts w:ascii="Times New Roman" w:hAnsi="Times New Roman" w:cs="Times New Roman"/>
          <w:sz w:val="21"/>
          <w:szCs w:val="21"/>
        </w:rPr>
        <w:t xml:space="preserve"> assign its rights or obligations under this Agreement without the prior written consent of the </w:t>
      </w:r>
      <w:r w:rsidR="001D7C9B" w:rsidRPr="004457D0">
        <w:rPr>
          <w:rFonts w:ascii="Times New Roman" w:hAnsi="Times New Roman" w:cs="Times New Roman"/>
          <w:sz w:val="21"/>
          <w:szCs w:val="21"/>
        </w:rPr>
        <w:t>Discover</w:t>
      </w:r>
      <w:r w:rsidR="0034454D" w:rsidRPr="004457D0">
        <w:rPr>
          <w:rFonts w:ascii="Times New Roman" w:hAnsi="Times New Roman" w:cs="Times New Roman"/>
          <w:sz w:val="21"/>
          <w:szCs w:val="21"/>
        </w:rPr>
        <w:t xml:space="preserve">. </w:t>
      </w:r>
      <w:r w:rsidR="006E565D" w:rsidRPr="004457D0">
        <w:rPr>
          <w:rFonts w:ascii="Times New Roman" w:hAnsi="Times New Roman" w:cs="Times New Roman"/>
          <w:sz w:val="21"/>
          <w:szCs w:val="21"/>
        </w:rPr>
        <w:t>A</w:t>
      </w:r>
      <w:r w:rsidRPr="004457D0">
        <w:rPr>
          <w:rFonts w:ascii="Times New Roman" w:hAnsi="Times New Roman" w:cs="Times New Roman"/>
          <w:sz w:val="21"/>
          <w:szCs w:val="21"/>
        </w:rPr>
        <w:t xml:space="preserve">ny attempt to </w:t>
      </w:r>
      <w:r w:rsidR="0034454D" w:rsidRPr="004457D0">
        <w:rPr>
          <w:rFonts w:ascii="Times New Roman" w:hAnsi="Times New Roman" w:cs="Times New Roman"/>
          <w:sz w:val="21"/>
          <w:szCs w:val="21"/>
        </w:rPr>
        <w:t xml:space="preserve">do so </w:t>
      </w:r>
      <w:r w:rsidRPr="004457D0">
        <w:rPr>
          <w:rFonts w:ascii="Times New Roman" w:hAnsi="Times New Roman" w:cs="Times New Roman"/>
          <w:sz w:val="21"/>
          <w:szCs w:val="21"/>
        </w:rPr>
        <w:t>without consent shall be null and void.</w:t>
      </w:r>
    </w:p>
    <w:p w:rsidR="005B2F72" w:rsidRPr="004457D0" w:rsidRDefault="00B7476D" w:rsidP="00631F82">
      <w:pPr>
        <w:pStyle w:val="ListParagraph"/>
        <w:numPr>
          <w:ilvl w:val="1"/>
          <w:numId w:val="1"/>
        </w:numPr>
        <w:spacing w:afterLines="50" w:after="120" w:line="240" w:lineRule="auto"/>
        <w:contextualSpacing w:val="0"/>
        <w:jc w:val="both"/>
        <w:rPr>
          <w:rFonts w:ascii="Times New Roman" w:hAnsi="Times New Roman" w:cs="Times New Roman"/>
          <w:sz w:val="21"/>
          <w:szCs w:val="21"/>
          <w:u w:val="single"/>
        </w:rPr>
      </w:pPr>
      <w:r w:rsidRPr="004457D0">
        <w:rPr>
          <w:rFonts w:ascii="Times New Roman" w:hAnsi="Times New Roman" w:cs="Times New Roman"/>
          <w:sz w:val="21"/>
          <w:szCs w:val="21"/>
          <w:u w:val="single"/>
        </w:rPr>
        <w:t>Interpretation</w:t>
      </w:r>
      <w:r w:rsidRPr="004457D0">
        <w:rPr>
          <w:rFonts w:ascii="Times New Roman" w:hAnsi="Times New Roman" w:cs="Times New Roman"/>
          <w:sz w:val="21"/>
          <w:szCs w:val="21"/>
        </w:rPr>
        <w:t xml:space="preserve">. </w:t>
      </w:r>
      <w:r w:rsidR="007811EF" w:rsidRPr="004457D0">
        <w:rPr>
          <w:rFonts w:ascii="Times New Roman" w:hAnsi="Times New Roman" w:cs="Times New Roman"/>
          <w:sz w:val="21"/>
          <w:szCs w:val="21"/>
        </w:rPr>
        <w:t>T</w:t>
      </w:r>
      <w:r w:rsidRPr="004457D0">
        <w:rPr>
          <w:rFonts w:ascii="Times New Roman" w:hAnsi="Times New Roman" w:cs="Times New Roman"/>
          <w:sz w:val="21"/>
          <w:szCs w:val="21"/>
        </w:rPr>
        <w:t>his Agreement should not be constr</w:t>
      </w:r>
      <w:r w:rsidR="00045119" w:rsidRPr="004457D0">
        <w:rPr>
          <w:rFonts w:ascii="Times New Roman" w:hAnsi="Times New Roman" w:cs="Times New Roman"/>
          <w:sz w:val="21"/>
          <w:szCs w:val="21"/>
        </w:rPr>
        <w:t>ued in favor of or against either P</w:t>
      </w:r>
      <w:r w:rsidRPr="004457D0">
        <w:rPr>
          <w:rFonts w:ascii="Times New Roman" w:hAnsi="Times New Roman" w:cs="Times New Roman"/>
          <w:sz w:val="21"/>
          <w:szCs w:val="21"/>
        </w:rPr>
        <w:t xml:space="preserve">arty because of the extent </w:t>
      </w:r>
      <w:r w:rsidR="007811EF" w:rsidRPr="004457D0">
        <w:rPr>
          <w:rFonts w:ascii="Times New Roman" w:hAnsi="Times New Roman" w:cs="Times New Roman"/>
          <w:sz w:val="21"/>
          <w:szCs w:val="21"/>
        </w:rPr>
        <w:t>to which it</w:t>
      </w:r>
      <w:r w:rsidRPr="004457D0">
        <w:rPr>
          <w:rFonts w:ascii="Times New Roman" w:hAnsi="Times New Roman" w:cs="Times New Roman"/>
          <w:sz w:val="21"/>
          <w:szCs w:val="21"/>
        </w:rPr>
        <w:t xml:space="preserve"> </w:t>
      </w:r>
      <w:r w:rsidR="00045119" w:rsidRPr="004457D0">
        <w:rPr>
          <w:rFonts w:ascii="Times New Roman" w:hAnsi="Times New Roman" w:cs="Times New Roman"/>
          <w:sz w:val="21"/>
          <w:szCs w:val="21"/>
        </w:rPr>
        <w:t xml:space="preserve">prepared </w:t>
      </w:r>
      <w:r w:rsidRPr="004457D0">
        <w:rPr>
          <w:rFonts w:ascii="Times New Roman" w:hAnsi="Times New Roman" w:cs="Times New Roman"/>
          <w:sz w:val="21"/>
          <w:szCs w:val="21"/>
        </w:rPr>
        <w:t xml:space="preserve">the Agreement. </w:t>
      </w:r>
      <w:r w:rsidR="005B2F72" w:rsidRPr="004457D0">
        <w:rPr>
          <w:rFonts w:ascii="Times New Roman" w:hAnsi="Times New Roman" w:cs="Times New Roman"/>
          <w:sz w:val="21"/>
          <w:szCs w:val="21"/>
        </w:rPr>
        <w:t xml:space="preserve">There </w:t>
      </w:r>
      <w:r w:rsidR="007811EF" w:rsidRPr="004457D0">
        <w:rPr>
          <w:rFonts w:ascii="Times New Roman" w:hAnsi="Times New Roman" w:cs="Times New Roman"/>
          <w:sz w:val="21"/>
          <w:szCs w:val="21"/>
        </w:rPr>
        <w:t>are</w:t>
      </w:r>
      <w:r w:rsidR="005B2F72" w:rsidRPr="004457D0">
        <w:rPr>
          <w:rFonts w:ascii="Times New Roman" w:hAnsi="Times New Roman" w:cs="Times New Roman"/>
          <w:sz w:val="21"/>
          <w:szCs w:val="21"/>
        </w:rPr>
        <w:t xml:space="preserve"> no third party beneficiaries to this Agreement.</w:t>
      </w:r>
      <w:r w:rsidRPr="004457D0">
        <w:rPr>
          <w:rFonts w:ascii="Times New Roman" w:hAnsi="Times New Roman" w:cs="Times New Roman"/>
          <w:sz w:val="21"/>
          <w:szCs w:val="21"/>
        </w:rPr>
        <w:t xml:space="preserve"> </w:t>
      </w:r>
    </w:p>
    <w:p w:rsidR="00B27515" w:rsidRPr="004457D0" w:rsidRDefault="00B27515" w:rsidP="00631F82">
      <w:pPr>
        <w:pStyle w:val="ListParagraph"/>
        <w:numPr>
          <w:ilvl w:val="1"/>
          <w:numId w:val="1"/>
        </w:numPr>
        <w:spacing w:afterLines="50" w:after="120" w:line="240" w:lineRule="auto"/>
        <w:contextualSpacing w:val="0"/>
        <w:jc w:val="both"/>
        <w:rPr>
          <w:rFonts w:ascii="Times New Roman" w:hAnsi="Times New Roman" w:cs="Times New Roman"/>
          <w:sz w:val="21"/>
          <w:szCs w:val="21"/>
          <w:u w:val="single"/>
        </w:rPr>
        <w:sectPr w:rsidR="00B27515" w:rsidRPr="004457D0" w:rsidSect="00246907">
          <w:headerReference w:type="default" r:id="rId14"/>
          <w:type w:val="continuous"/>
          <w:pgSz w:w="12240" w:h="15840" w:code="1"/>
          <w:pgMar w:top="720" w:right="720" w:bottom="720" w:left="720" w:header="360" w:footer="360" w:gutter="0"/>
          <w:cols w:num="2" w:space="360"/>
          <w:docGrid w:linePitch="360"/>
        </w:sectPr>
      </w:pPr>
    </w:p>
    <w:p w:rsidR="00A72D3B" w:rsidRPr="004457D0" w:rsidRDefault="00631F82" w:rsidP="00631F82">
      <w:pPr>
        <w:spacing w:beforeLines="100" w:before="240" w:afterLines="50" w:after="120" w:line="240" w:lineRule="auto"/>
        <w:ind w:left="720" w:hanging="720"/>
        <w:rPr>
          <w:rFonts w:ascii="Times New Roman" w:hAnsi="Times New Roman" w:cs="Times New Roman"/>
          <w:sz w:val="21"/>
          <w:szCs w:val="21"/>
        </w:rPr>
      </w:pPr>
      <w:r w:rsidRPr="004457D0">
        <w:rPr>
          <w:rFonts w:ascii="Times New Roman" w:hAnsi="Times New Roman" w:cs="Times New Roman"/>
          <w:b/>
          <w:sz w:val="21"/>
          <w:szCs w:val="21"/>
        </w:rPr>
        <w:t>Accepted and Agreed:</w:t>
      </w:r>
    </w:p>
    <w:p w:rsidR="00874DCF" w:rsidRPr="004457D0" w:rsidRDefault="000B201B" w:rsidP="0010615E">
      <w:pPr>
        <w:tabs>
          <w:tab w:val="left" w:pos="5220"/>
          <w:tab w:val="left" w:pos="5580"/>
          <w:tab w:val="left" w:pos="10800"/>
        </w:tabs>
        <w:spacing w:afterLines="50" w:after="120" w:line="240" w:lineRule="auto"/>
        <w:rPr>
          <w:rFonts w:ascii="Times New Roman" w:hAnsi="Times New Roman" w:cs="Times New Roman"/>
          <w:b/>
          <w:sz w:val="21"/>
          <w:szCs w:val="21"/>
        </w:rPr>
      </w:pPr>
      <w:sdt>
        <w:sdtPr>
          <w:rPr>
            <w:rStyle w:val="Style1"/>
            <w:rFonts w:ascii="Times New Roman" w:hAnsi="Times New Roman" w:cs="Times New Roman"/>
            <w:szCs w:val="21"/>
          </w:rPr>
          <w:id w:val="2140450375"/>
          <w:placeholder>
            <w:docPart w:val="AEADFF66C7714562AE4113ECE2E81002"/>
          </w:placeholder>
          <w:showingPlcHdr/>
          <w:dataBinding w:prefixMappings="xmlns:ns0='http://schemas.microsoft.com/office/2006/coverPageProps' " w:xpath="/ns0:CoverPageProperties[1]/ns0:CompanyEmail[1]" w:storeItemID="{55AF091B-3C7A-41E3-B477-F2FDAA23CFDA}"/>
          <w:text/>
        </w:sdtPr>
        <w:sdtEndPr>
          <w:rPr>
            <w:rStyle w:val="DefaultParagraphFont"/>
            <w:b w:val="0"/>
            <w:caps w:val="0"/>
            <w:sz w:val="22"/>
          </w:rPr>
        </w:sdtEndPr>
        <w:sdtContent>
          <w:r w:rsidR="00057578" w:rsidRPr="004457D0">
            <w:rPr>
              <w:rStyle w:val="PlaceholderText"/>
              <w:rFonts w:ascii="Times New Roman" w:hAnsi="Times New Roman" w:cs="Times New Roman"/>
              <w:b/>
              <w:color w:val="FF0000"/>
              <w:sz w:val="21"/>
              <w:szCs w:val="21"/>
            </w:rPr>
            <w:t>[Do Not Modify]</w:t>
          </w:r>
        </w:sdtContent>
      </w:sdt>
      <w:r w:rsidR="004C572A" w:rsidRPr="004457D0">
        <w:rPr>
          <w:rFonts w:ascii="Times New Roman" w:hAnsi="Times New Roman" w:cs="Times New Roman"/>
          <w:sz w:val="21"/>
          <w:szCs w:val="21"/>
        </w:rPr>
        <w:tab/>
      </w:r>
      <w:r w:rsidR="007342A8" w:rsidRPr="004457D0">
        <w:rPr>
          <w:rFonts w:ascii="Times New Roman" w:hAnsi="Times New Roman" w:cs="Times New Roman"/>
          <w:sz w:val="21"/>
          <w:szCs w:val="21"/>
        </w:rPr>
        <w:tab/>
      </w:r>
      <w:sdt>
        <w:sdtPr>
          <w:rPr>
            <w:rStyle w:val="Style1"/>
            <w:rFonts w:ascii="Times New Roman" w:hAnsi="Times New Roman" w:cs="Times New Roman"/>
            <w:szCs w:val="21"/>
          </w:rPr>
          <w:id w:val="1928543793"/>
          <w:placeholder>
            <w:docPart w:val="FEF6CCA5A3784CD79498E58CAAD33804"/>
          </w:placeholder>
          <w:showingPlcHdr/>
          <w:dataBinding w:prefixMappings="xmlns:ns0='http://schemas.microsoft.com/office/2006/coverPageProps' " w:xpath="/ns0:CoverPageProperties[1]/ns0:CompanyFax[1]" w:storeItemID="{55AF091B-3C7A-41E3-B477-F2FDAA23CFDA}"/>
          <w:text/>
        </w:sdtPr>
        <w:sdtEndPr>
          <w:rPr>
            <w:rStyle w:val="DefaultParagraphFont"/>
            <w:b w:val="0"/>
            <w:caps w:val="0"/>
            <w:sz w:val="22"/>
          </w:rPr>
        </w:sdtEndPr>
        <w:sdtContent>
          <w:r w:rsidR="00057578" w:rsidRPr="004457D0">
            <w:rPr>
              <w:rStyle w:val="PlaceholderText"/>
              <w:rFonts w:ascii="Times New Roman" w:hAnsi="Times New Roman" w:cs="Times New Roman"/>
              <w:b/>
              <w:color w:val="FF0000"/>
              <w:sz w:val="21"/>
              <w:szCs w:val="21"/>
            </w:rPr>
            <w:t>[Do Not Modify]</w:t>
          </w:r>
        </w:sdtContent>
      </w:sdt>
    </w:p>
    <w:p w:rsidR="00874DCF" w:rsidRPr="004457D0" w:rsidRDefault="00A72D3B" w:rsidP="0010615E">
      <w:pPr>
        <w:tabs>
          <w:tab w:val="left" w:pos="5220"/>
          <w:tab w:val="left" w:pos="5580"/>
          <w:tab w:val="left" w:pos="10800"/>
        </w:tabs>
        <w:spacing w:afterLines="50" w:after="120" w:line="240" w:lineRule="auto"/>
        <w:rPr>
          <w:rFonts w:ascii="Times New Roman" w:hAnsi="Times New Roman" w:cs="Times New Roman"/>
          <w:sz w:val="21"/>
          <w:szCs w:val="21"/>
        </w:rPr>
      </w:pPr>
      <w:r w:rsidRPr="004457D0">
        <w:rPr>
          <w:rFonts w:ascii="Times New Roman" w:hAnsi="Times New Roman" w:cs="Times New Roman"/>
          <w:sz w:val="21"/>
          <w:szCs w:val="21"/>
        </w:rPr>
        <w:t>By:</w:t>
      </w:r>
      <w:r w:rsidR="007342A8" w:rsidRPr="004457D0">
        <w:rPr>
          <w:rFonts w:ascii="Times New Roman" w:hAnsi="Times New Roman" w:cs="Times New Roman"/>
          <w:sz w:val="21"/>
          <w:szCs w:val="21"/>
        </w:rPr>
        <w:t xml:space="preserve"> </w:t>
      </w:r>
      <w:r w:rsidRPr="004457D0">
        <w:rPr>
          <w:rFonts w:ascii="Times New Roman" w:hAnsi="Times New Roman" w:cs="Times New Roman"/>
          <w:sz w:val="21"/>
          <w:szCs w:val="21"/>
          <w:u w:val="single"/>
        </w:rPr>
        <w:tab/>
      </w:r>
      <w:r w:rsidR="007342A8" w:rsidRPr="004457D0">
        <w:rPr>
          <w:rFonts w:ascii="Times New Roman" w:hAnsi="Times New Roman" w:cs="Times New Roman"/>
          <w:sz w:val="21"/>
          <w:szCs w:val="21"/>
        </w:rPr>
        <w:tab/>
        <w:t xml:space="preserve">By: </w:t>
      </w:r>
      <w:r w:rsidR="007342A8" w:rsidRPr="004457D0">
        <w:rPr>
          <w:rFonts w:ascii="Times New Roman" w:hAnsi="Times New Roman" w:cs="Times New Roman"/>
          <w:sz w:val="21"/>
          <w:szCs w:val="21"/>
          <w:u w:val="single"/>
        </w:rPr>
        <w:tab/>
      </w:r>
    </w:p>
    <w:p w:rsidR="00874DCF" w:rsidRPr="004457D0" w:rsidRDefault="00A72D3B" w:rsidP="0010615E">
      <w:pPr>
        <w:tabs>
          <w:tab w:val="left" w:pos="5220"/>
          <w:tab w:val="left" w:pos="5580"/>
          <w:tab w:val="left" w:pos="10800"/>
        </w:tabs>
        <w:spacing w:afterLines="50" w:after="120" w:line="240" w:lineRule="auto"/>
        <w:rPr>
          <w:rFonts w:ascii="Times New Roman" w:hAnsi="Times New Roman" w:cs="Times New Roman"/>
          <w:sz w:val="21"/>
          <w:szCs w:val="21"/>
        </w:rPr>
      </w:pPr>
      <w:r w:rsidRPr="004457D0">
        <w:rPr>
          <w:rFonts w:ascii="Times New Roman" w:hAnsi="Times New Roman" w:cs="Times New Roman"/>
          <w:sz w:val="21"/>
          <w:szCs w:val="21"/>
        </w:rPr>
        <w:t xml:space="preserve">Name: </w:t>
      </w:r>
      <w:r w:rsidRPr="004457D0">
        <w:rPr>
          <w:rFonts w:ascii="Times New Roman" w:hAnsi="Times New Roman" w:cs="Times New Roman"/>
          <w:sz w:val="21"/>
          <w:szCs w:val="21"/>
          <w:u w:val="single"/>
        </w:rPr>
        <w:tab/>
      </w:r>
      <w:r w:rsidRPr="004457D0">
        <w:rPr>
          <w:rFonts w:ascii="Times New Roman" w:hAnsi="Times New Roman" w:cs="Times New Roman"/>
          <w:sz w:val="21"/>
          <w:szCs w:val="21"/>
        </w:rPr>
        <w:tab/>
      </w:r>
      <w:r w:rsidR="007342A8" w:rsidRPr="004457D0">
        <w:rPr>
          <w:rFonts w:ascii="Times New Roman" w:hAnsi="Times New Roman" w:cs="Times New Roman"/>
          <w:sz w:val="21"/>
          <w:szCs w:val="21"/>
        </w:rPr>
        <w:t xml:space="preserve">Name: </w:t>
      </w:r>
      <w:r w:rsidR="007342A8" w:rsidRPr="004457D0">
        <w:rPr>
          <w:rFonts w:ascii="Times New Roman" w:hAnsi="Times New Roman" w:cs="Times New Roman"/>
          <w:sz w:val="21"/>
          <w:szCs w:val="21"/>
          <w:u w:val="single"/>
        </w:rPr>
        <w:tab/>
      </w:r>
    </w:p>
    <w:p w:rsidR="00D50A33" w:rsidRPr="004457D0" w:rsidRDefault="00A72D3B" w:rsidP="0010615E">
      <w:pPr>
        <w:tabs>
          <w:tab w:val="left" w:pos="5220"/>
          <w:tab w:val="left" w:pos="5580"/>
          <w:tab w:val="left" w:pos="10800"/>
        </w:tabs>
        <w:spacing w:afterLines="50" w:after="120" w:line="240" w:lineRule="auto"/>
        <w:rPr>
          <w:rFonts w:ascii="Times New Roman" w:hAnsi="Times New Roman" w:cs="Times New Roman"/>
          <w:vanish/>
          <w:sz w:val="21"/>
          <w:szCs w:val="21"/>
          <w:u w:val="single"/>
        </w:rPr>
      </w:pPr>
      <w:r w:rsidRPr="004457D0">
        <w:rPr>
          <w:rFonts w:ascii="Times New Roman" w:hAnsi="Times New Roman" w:cs="Times New Roman"/>
          <w:sz w:val="21"/>
          <w:szCs w:val="21"/>
        </w:rPr>
        <w:t xml:space="preserve">Title: </w:t>
      </w:r>
      <w:r w:rsidRPr="004457D0">
        <w:rPr>
          <w:rFonts w:ascii="Times New Roman" w:hAnsi="Times New Roman" w:cs="Times New Roman"/>
          <w:sz w:val="21"/>
          <w:szCs w:val="21"/>
          <w:u w:val="single"/>
        </w:rPr>
        <w:tab/>
      </w:r>
      <w:r w:rsidRPr="004457D0">
        <w:rPr>
          <w:rFonts w:ascii="Times New Roman" w:hAnsi="Times New Roman" w:cs="Times New Roman"/>
          <w:sz w:val="21"/>
          <w:szCs w:val="21"/>
        </w:rPr>
        <w:tab/>
      </w:r>
      <w:r w:rsidR="007342A8" w:rsidRPr="004457D0">
        <w:rPr>
          <w:rFonts w:ascii="Times New Roman" w:hAnsi="Times New Roman" w:cs="Times New Roman"/>
          <w:sz w:val="21"/>
          <w:szCs w:val="21"/>
        </w:rPr>
        <w:t xml:space="preserve">Title: </w:t>
      </w:r>
      <w:r w:rsidR="007342A8" w:rsidRPr="004457D0">
        <w:rPr>
          <w:rFonts w:ascii="Times New Roman" w:hAnsi="Times New Roman" w:cs="Times New Roman"/>
          <w:sz w:val="21"/>
          <w:szCs w:val="21"/>
          <w:u w:val="single"/>
        </w:rPr>
        <w:tab/>
      </w:r>
    </w:p>
    <w:sectPr w:rsidR="00D50A33" w:rsidRPr="004457D0" w:rsidSect="005A67D8">
      <w:headerReference w:type="default" r:id="rId15"/>
      <w:footerReference w:type="default" r:id="rId16"/>
      <w:headerReference w:type="first" r:id="rId17"/>
      <w:type w:val="continuous"/>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01B" w:rsidRDefault="000B201B" w:rsidP="002D3795">
      <w:pPr>
        <w:spacing w:after="0" w:line="240" w:lineRule="auto"/>
      </w:pPr>
      <w:r>
        <w:separator/>
      </w:r>
    </w:p>
  </w:endnote>
  <w:endnote w:type="continuationSeparator" w:id="0">
    <w:p w:rsidR="000B201B" w:rsidRDefault="000B201B" w:rsidP="002D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E23" w:rsidRPr="002D3795" w:rsidRDefault="00615E23" w:rsidP="002D3795">
    <w:pPr>
      <w:pStyle w:val="Footer"/>
      <w:jc w:val="center"/>
      <w:rPr>
        <w:rFonts w:ascii="Times New Roman" w:hAnsi="Times New Roman" w:cs="Times New Roman"/>
        <w:sz w:val="16"/>
        <w:szCs w:val="16"/>
      </w:rPr>
    </w:pPr>
    <w:r>
      <w:rPr>
        <w:rFonts w:ascii="Times New Roman" w:hAnsi="Times New Roman" w:cs="Times New Roman"/>
        <w:sz w:val="16"/>
        <w:szCs w:val="16"/>
      </w:rPr>
      <w:t>C-</w:t>
    </w:r>
    <w:r w:rsidRPr="002D3795">
      <w:rPr>
        <w:rFonts w:ascii="Times New Roman" w:hAnsi="Times New Roman" w:cs="Times New Roman"/>
        <w:sz w:val="16"/>
        <w:szCs w:val="16"/>
      </w:rPr>
      <w:fldChar w:fldCharType="begin"/>
    </w:r>
    <w:r w:rsidRPr="002D3795">
      <w:rPr>
        <w:rFonts w:ascii="Times New Roman" w:hAnsi="Times New Roman" w:cs="Times New Roman"/>
        <w:sz w:val="16"/>
        <w:szCs w:val="16"/>
      </w:rPr>
      <w:instrText xml:space="preserve"> PAGE   \* MERGEFORMAT </w:instrText>
    </w:r>
    <w:r w:rsidRPr="002D3795">
      <w:rPr>
        <w:rFonts w:ascii="Times New Roman" w:hAnsi="Times New Roman" w:cs="Times New Roman"/>
        <w:sz w:val="16"/>
        <w:szCs w:val="16"/>
      </w:rPr>
      <w:fldChar w:fldCharType="separate"/>
    </w:r>
    <w:r w:rsidR="0010615E">
      <w:rPr>
        <w:rFonts w:ascii="Times New Roman" w:hAnsi="Times New Roman" w:cs="Times New Roman"/>
        <w:noProof/>
        <w:sz w:val="16"/>
        <w:szCs w:val="16"/>
      </w:rPr>
      <w:t>3</w:t>
    </w:r>
    <w:r w:rsidRPr="002D3795">
      <w:rPr>
        <w:rFonts w:ascii="Times New Roman" w:hAnsi="Times New Roman" w:cs="Times New Roman"/>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01B" w:rsidRDefault="000B201B" w:rsidP="002D3795">
      <w:pPr>
        <w:spacing w:after="0" w:line="240" w:lineRule="auto"/>
      </w:pPr>
      <w:r>
        <w:separator/>
      </w:r>
    </w:p>
  </w:footnote>
  <w:footnote w:type="continuationSeparator" w:id="0">
    <w:p w:rsidR="000B201B" w:rsidRDefault="000B201B" w:rsidP="002D3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E23" w:rsidRPr="006E7886" w:rsidRDefault="00615E23" w:rsidP="006E7886">
    <w:pPr>
      <w:pStyle w:val="Header"/>
      <w:jc w:val="right"/>
      <w:rPr>
        <w:rFonts w:ascii="Times New Roman" w:hAnsi="Times New Roman" w:cs="Times New Roman"/>
        <w:sz w:val="20"/>
        <w:szCs w:val="20"/>
      </w:rPr>
    </w:pPr>
    <w:proofErr w:type="gramStart"/>
    <w:r>
      <w:rPr>
        <w:rFonts w:ascii="Times New Roman" w:hAnsi="Times New Roman" w:cs="Times New Roman"/>
        <w:sz w:val="20"/>
        <w:szCs w:val="20"/>
      </w:rPr>
      <w:t>CW</w:t>
    </w:r>
    <w:r w:rsidRPr="006E7886">
      <w:rPr>
        <w:rFonts w:ascii="Times New Roman" w:hAnsi="Times New Roman" w:cs="Times New Roman"/>
        <w:sz w:val="20"/>
        <w:szCs w:val="20"/>
      </w:rPr>
      <w:t>[</w:t>
    </w:r>
    <w:proofErr w:type="gramEnd"/>
    <w:r w:rsidRPr="006E7886">
      <w:rPr>
        <w:rFonts w:ascii="Times New Roman" w:hAnsi="Times New Roman" w:cs="Times New Roman"/>
        <w:sz w:val="20"/>
        <w:szCs w:val="20"/>
      </w:rPr>
      <w:t>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5E" w:rsidRPr="0010615E" w:rsidRDefault="0010615E" w:rsidP="001061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E23" w:rsidRPr="00C6048C" w:rsidRDefault="00615E23" w:rsidP="00C604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E23" w:rsidRPr="002A2F64" w:rsidRDefault="00615E23" w:rsidP="002A2F64">
    <w:pPr>
      <w:pStyle w:val="Header"/>
      <w:jc w:val="center"/>
      <w:rPr>
        <w:rFonts w:ascii="Times New Roman" w:hAnsi="Times New Roman" w:cs="Times New Roman"/>
        <w:sz w:val="20"/>
        <w:szCs w:val="20"/>
        <w:u w:val="single"/>
      </w:rPr>
    </w:pPr>
    <w:r w:rsidRPr="002A2F64">
      <w:rPr>
        <w:rFonts w:ascii="Times New Roman" w:hAnsi="Times New Roman" w:cs="Times New Roman"/>
        <w:b/>
        <w:sz w:val="20"/>
        <w:szCs w:val="20"/>
        <w:u w:val="single"/>
      </w:rPr>
      <w:t xml:space="preserve">Exhibit </w:t>
    </w:r>
    <w:r>
      <w:rPr>
        <w:rFonts w:ascii="Times New Roman" w:hAnsi="Times New Roman" w:cs="Times New Roman"/>
        <w:b/>
        <w:sz w:val="20"/>
        <w:szCs w:val="20"/>
        <w:u w:val="single"/>
      </w:rPr>
      <w:t>D</w:t>
    </w:r>
    <w:r w:rsidRPr="002A2F64">
      <w:rPr>
        <w:rFonts w:ascii="Times New Roman" w:hAnsi="Times New Roman" w:cs="Times New Roman"/>
        <w:sz w:val="20"/>
        <w:szCs w:val="20"/>
        <w:u w:val="single"/>
      </w:rPr>
      <w:t xml:space="preserve">: </w:t>
    </w:r>
    <w:r>
      <w:rPr>
        <w:rFonts w:ascii="Times New Roman" w:hAnsi="Times New Roman" w:cs="Times New Roman"/>
        <w:sz w:val="20"/>
        <w:szCs w:val="20"/>
        <w:u w:val="single"/>
      </w:rPr>
      <w:t>Maintenance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61BC"/>
    <w:multiLevelType w:val="hybridMultilevel"/>
    <w:tmpl w:val="BE9E5064"/>
    <w:lvl w:ilvl="0" w:tplc="8BCC7A36">
      <w:start w:val="1"/>
      <w:numFmt w:val="decimal"/>
      <w:lvlText w:val="%1."/>
      <w:lvlJc w:val="left"/>
      <w:pPr>
        <w:ind w:left="1080" w:hanging="720"/>
      </w:pPr>
      <w:rPr>
        <w:rFonts w:hint="default"/>
      </w:rPr>
    </w:lvl>
    <w:lvl w:ilvl="1" w:tplc="873C751C">
      <w:start w:val="1"/>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F44B7"/>
    <w:multiLevelType w:val="multilevel"/>
    <w:tmpl w:val="A1966C82"/>
    <w:lvl w:ilvl="0">
      <w:start w:val="1"/>
      <w:numFmt w:val="decimal"/>
      <w:lvlText w:val="%1."/>
      <w:lvlJc w:val="left"/>
      <w:pPr>
        <w:tabs>
          <w:tab w:val="num" w:pos="1080"/>
        </w:tabs>
        <w:ind w:left="1080" w:hanging="1080"/>
      </w:pPr>
      <w:rPr>
        <w:rFonts w:cs="Times New Roman" w:hint="default"/>
        <w:b/>
        <w:i w:val="0"/>
        <w:caps/>
        <w:strike w:val="0"/>
        <w:dstrike w:val="0"/>
        <w:vanish w:val="0"/>
        <w:color w:val="auto"/>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0" w:firstLine="0"/>
      </w:pPr>
      <w:rPr>
        <w:rFonts w:ascii="Symbol" w:hAnsi="Symbol"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0" w:firstLine="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720"/>
        </w:tabs>
        <w:ind w:left="0" w:firstLine="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0" w:firstLine="288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left="0" w:firstLine="360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0" w:firstLine="504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721BBA"/>
    <w:multiLevelType w:val="multilevel"/>
    <w:tmpl w:val="EF68213A"/>
    <w:lvl w:ilvl="0">
      <w:start w:val="1"/>
      <w:numFmt w:val="decimal"/>
      <w:lvlText w:val="%1."/>
      <w:lvlJc w:val="left"/>
      <w:pPr>
        <w:tabs>
          <w:tab w:val="num" w:pos="1080"/>
        </w:tabs>
        <w:ind w:left="1080" w:hanging="1080"/>
      </w:pPr>
      <w:rPr>
        <w:rFonts w:cs="Times New Roman" w:hint="default"/>
        <w:b/>
        <w:i w:val="0"/>
        <w:caps/>
        <w:strike w:val="0"/>
        <w:dstrike w:val="0"/>
        <w:vanish w:val="0"/>
        <w:color w:val="auto"/>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cs="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0" w:firstLine="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720"/>
        </w:tabs>
        <w:ind w:left="0" w:firstLine="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gal2L5"/>
      <w:lvlText w:val="(%5)"/>
      <w:lvlJc w:val="left"/>
      <w:pPr>
        <w:tabs>
          <w:tab w:val="num" w:pos="3600"/>
        </w:tabs>
        <w:ind w:left="0" w:firstLine="288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gal2L6"/>
      <w:lvlText w:val="(%6)"/>
      <w:lvlJc w:val="left"/>
      <w:pPr>
        <w:tabs>
          <w:tab w:val="num" w:pos="4320"/>
        </w:tabs>
        <w:ind w:left="0" w:firstLine="360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left="0" w:firstLine="432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5760"/>
        </w:tabs>
        <w:ind w:left="0" w:firstLine="504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D52E02"/>
    <w:multiLevelType w:val="hybridMultilevel"/>
    <w:tmpl w:val="7F7E6B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5D90796"/>
    <w:multiLevelType w:val="hybridMultilevel"/>
    <w:tmpl w:val="C1A2FEF4"/>
    <w:lvl w:ilvl="0" w:tplc="2FFEA3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C7974"/>
    <w:multiLevelType w:val="hybridMultilevel"/>
    <w:tmpl w:val="5AF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60ADB"/>
    <w:multiLevelType w:val="multilevel"/>
    <w:tmpl w:val="3CB2DC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09F63F8"/>
    <w:multiLevelType w:val="multilevel"/>
    <w:tmpl w:val="45DA2330"/>
    <w:name w:val="Standard"/>
    <w:lvl w:ilvl="0">
      <w:start w:val="1"/>
      <w:numFmt w:val="decimal"/>
      <w:pStyle w:val="StandardL1"/>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2"/>
        <w:u w:val="none"/>
        <w:effect w:val="none"/>
        <w:vertAlign w:val="baseline"/>
      </w:rPr>
    </w:lvl>
    <w:lvl w:ilvl="1">
      <w:start w:val="1"/>
      <w:numFmt w:val="lowerLetter"/>
      <w:pStyle w:val="StandardL2"/>
      <w:lvlText w:val="(%2)"/>
      <w:lvlJc w:val="left"/>
      <w:pPr>
        <w:tabs>
          <w:tab w:val="num" w:pos="720"/>
        </w:tabs>
        <w:ind w:left="360" w:firstLine="0"/>
      </w:pPr>
      <w:rPr>
        <w:b w:val="0"/>
        <w:i w:val="0"/>
        <w:caps w:val="0"/>
        <w:smallCaps w:val="0"/>
        <w:strike w:val="0"/>
        <w:dstrike w:val="0"/>
        <w:outline w:val="0"/>
        <w:shadow w:val="0"/>
        <w:emboss w:val="0"/>
        <w:imprint w:val="0"/>
        <w:vanish w:val="0"/>
        <w:u w:val="none"/>
        <w:effect w:val="none"/>
        <w:vertAlign w:val="baseline"/>
      </w:rPr>
    </w:lvl>
    <w:lvl w:ilvl="2">
      <w:start w:val="1"/>
      <w:numFmt w:val="lowerRoman"/>
      <w:pStyle w:val="StandardL3"/>
      <w:lvlText w:val="(%3)"/>
      <w:lvlJc w:val="left"/>
      <w:pPr>
        <w:tabs>
          <w:tab w:val="num" w:pos="1800"/>
        </w:tabs>
        <w:ind w:left="1440" w:hanging="360"/>
      </w:pPr>
      <w:rPr>
        <w:b w:val="0"/>
        <w:i w:val="0"/>
        <w:caps w:val="0"/>
        <w:smallCaps w:val="0"/>
        <w:strike w:val="0"/>
        <w:dstrike w:val="0"/>
        <w:outline w:val="0"/>
        <w:shadow w:val="0"/>
        <w:emboss w:val="0"/>
        <w:imprint w:val="0"/>
        <w:vanish w:val="0"/>
        <w:u w:val="none"/>
        <w:effect w:val="none"/>
        <w:vertAlign w:val="baseline"/>
      </w:rPr>
    </w:lvl>
    <w:lvl w:ilvl="3">
      <w:start w:val="1"/>
      <w:numFmt w:val="decimal"/>
      <w:pStyle w:val="StandardL4"/>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Letter"/>
      <w:pStyle w:val="StandardL5"/>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lowerRoman"/>
      <w:pStyle w:val="StandardL6"/>
      <w:lvlText w:val="%6."/>
      <w:lvlJc w:val="left"/>
      <w:pPr>
        <w:tabs>
          <w:tab w:val="num" w:pos="4320"/>
        </w:tabs>
        <w:ind w:left="0" w:firstLine="3600"/>
      </w:pPr>
      <w:rPr>
        <w:b w:val="0"/>
        <w:i w:val="0"/>
        <w:caps w:val="0"/>
        <w:smallCaps w:val="0"/>
        <w:strike w:val="0"/>
        <w:dstrike w:val="0"/>
        <w:outline w:val="0"/>
        <w:shadow w:val="0"/>
        <w:emboss w:val="0"/>
        <w:imprint w:val="0"/>
        <w:vanish w:val="0"/>
        <w:u w:val="none"/>
        <w:effect w:val="none"/>
        <w:vertAlign w:val="baseline"/>
      </w:rPr>
    </w:lvl>
    <w:lvl w:ilvl="6">
      <w:start w:val="1"/>
      <w:numFmt w:val="decimal"/>
      <w:pStyle w:val="StandardL7"/>
      <w:lvlText w:val="%7)"/>
      <w:lvlJc w:val="left"/>
      <w:pPr>
        <w:tabs>
          <w:tab w:val="num" w:pos="5040"/>
        </w:tabs>
        <w:ind w:left="0" w:firstLine="4320"/>
      </w:pPr>
      <w:rPr>
        <w:b w:val="0"/>
        <w:i w:val="0"/>
        <w:caps w:val="0"/>
        <w:smallCaps w:val="0"/>
        <w:strike w:val="0"/>
        <w:dstrike w:val="0"/>
        <w:outline w:val="0"/>
        <w:shadow w:val="0"/>
        <w:emboss w:val="0"/>
        <w:imprint w:val="0"/>
        <w:vanish w:val="0"/>
        <w:u w:val="none"/>
        <w:effect w:val="none"/>
        <w:vertAlign w:val="baseline"/>
      </w:rPr>
    </w:lvl>
    <w:lvl w:ilvl="7">
      <w:start w:val="1"/>
      <w:numFmt w:val="lowerLetter"/>
      <w:pStyle w:val="StandardL8"/>
      <w:lvlText w:val="%8)"/>
      <w:lvlJc w:val="left"/>
      <w:pPr>
        <w:tabs>
          <w:tab w:val="num" w:pos="5760"/>
        </w:tabs>
        <w:ind w:left="0" w:firstLine="5040"/>
      </w:pPr>
      <w:rPr>
        <w:b w:val="0"/>
        <w:i w:val="0"/>
        <w:caps w:val="0"/>
        <w:smallCaps w:val="0"/>
        <w:strike w:val="0"/>
        <w:dstrike w:val="0"/>
        <w:outline w:val="0"/>
        <w:shadow w:val="0"/>
        <w:emboss w:val="0"/>
        <w:imprint w:val="0"/>
        <w:vanish w:val="0"/>
        <w:u w:val="none"/>
        <w:effect w:val="none"/>
        <w:vertAlign w:val="baseline"/>
      </w:rPr>
    </w:lvl>
    <w:lvl w:ilvl="8">
      <w:start w:val="1"/>
      <w:numFmt w:val="lowerRoman"/>
      <w:pStyle w:val="StandardL9"/>
      <w:lvlText w:val="%9)"/>
      <w:lvlJc w:val="left"/>
      <w:pPr>
        <w:tabs>
          <w:tab w:val="num" w:pos="6480"/>
        </w:tabs>
        <w:ind w:left="0" w:firstLine="5760"/>
      </w:pPr>
      <w:rPr>
        <w:b w:val="0"/>
        <w:i w:val="0"/>
        <w:caps w:val="0"/>
        <w:smallCaps w:val="0"/>
        <w:strike w:val="0"/>
        <w:dstrike w:val="0"/>
        <w:outline w:val="0"/>
        <w:shadow w:val="0"/>
        <w:emboss w:val="0"/>
        <w:imprint w:val="0"/>
        <w:vanish w:val="0"/>
        <w:u w:val="none"/>
        <w:effect w:val="none"/>
        <w:vertAlign w:val="baseline"/>
      </w:rPr>
    </w:lvl>
  </w:abstractNum>
  <w:abstractNum w:abstractNumId="8" w15:restartNumberingAfterBreak="0">
    <w:nsid w:val="498D64E0"/>
    <w:multiLevelType w:val="hybridMultilevel"/>
    <w:tmpl w:val="7DE8C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9573A"/>
    <w:multiLevelType w:val="hybridMultilevel"/>
    <w:tmpl w:val="7DE8C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F61A4"/>
    <w:multiLevelType w:val="hybridMultilevel"/>
    <w:tmpl w:val="0A965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0B4EC7"/>
    <w:multiLevelType w:val="multilevel"/>
    <w:tmpl w:val="CB74DF2A"/>
    <w:lvl w:ilvl="0">
      <w:start w:val="1"/>
      <w:numFmt w:val="decimal"/>
      <w:lvlText w:val="%1."/>
      <w:lvlJc w:val="left"/>
      <w:pPr>
        <w:tabs>
          <w:tab w:val="num" w:pos="720"/>
        </w:tabs>
        <w:ind w:left="0" w:firstLine="0"/>
      </w:pPr>
      <w:rPr>
        <w:rFonts w:cs="Times New Roman" w:hint="default"/>
        <w:b/>
        <w:i w:val="0"/>
        <w:caps/>
        <w:strike w:val="0"/>
        <w:dstrike w:val="0"/>
        <w:vanish w:val="0"/>
        <w:color w:val="auto"/>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cs="Times New Roman" w:hint="default"/>
        <w:b/>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360"/>
        </w:tabs>
        <w:ind w:left="0" w:firstLine="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
        </w:tabs>
        <w:ind w:left="0" w:firstLine="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0" w:firstLine="288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left="0" w:firstLine="360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0" w:firstLine="504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0"/>
  </w:num>
  <w:num w:numId="3">
    <w:abstractNumId w:val="6"/>
  </w:num>
  <w:num w:numId="4">
    <w:abstractNumId w:val="11"/>
  </w:num>
  <w:num w:numId="5">
    <w:abstractNumId w:val="1"/>
  </w:num>
  <w:num w:numId="6">
    <w:abstractNumId w:val="4"/>
  </w:num>
  <w:num w:numId="7">
    <w:abstractNumId w:val="10"/>
  </w:num>
  <w:num w:numId="8">
    <w:abstractNumId w:val="5"/>
  </w:num>
  <w:num w:numId="9">
    <w:abstractNumId w:val="9"/>
  </w:num>
  <w:num w:numId="10">
    <w:abstractNumId w:val="8"/>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3B"/>
    <w:rsid w:val="000011E7"/>
    <w:rsid w:val="00004B7B"/>
    <w:rsid w:val="00005AA9"/>
    <w:rsid w:val="00011ACC"/>
    <w:rsid w:val="00012FB9"/>
    <w:rsid w:val="00016F06"/>
    <w:rsid w:val="000178FC"/>
    <w:rsid w:val="000209A7"/>
    <w:rsid w:val="00025F17"/>
    <w:rsid w:val="00026C36"/>
    <w:rsid w:val="00037A7E"/>
    <w:rsid w:val="00043B1A"/>
    <w:rsid w:val="00045119"/>
    <w:rsid w:val="000523D0"/>
    <w:rsid w:val="0005245B"/>
    <w:rsid w:val="00052E6F"/>
    <w:rsid w:val="00053F66"/>
    <w:rsid w:val="00055483"/>
    <w:rsid w:val="0005614A"/>
    <w:rsid w:val="00057578"/>
    <w:rsid w:val="00057FF0"/>
    <w:rsid w:val="00063069"/>
    <w:rsid w:val="00063B31"/>
    <w:rsid w:val="00067D18"/>
    <w:rsid w:val="0007096C"/>
    <w:rsid w:val="00074351"/>
    <w:rsid w:val="00080E5D"/>
    <w:rsid w:val="0009000C"/>
    <w:rsid w:val="000913F6"/>
    <w:rsid w:val="00091EA0"/>
    <w:rsid w:val="000923F8"/>
    <w:rsid w:val="00095FE1"/>
    <w:rsid w:val="000A2A76"/>
    <w:rsid w:val="000A3FC6"/>
    <w:rsid w:val="000A7082"/>
    <w:rsid w:val="000B17FB"/>
    <w:rsid w:val="000B201B"/>
    <w:rsid w:val="000B3E3A"/>
    <w:rsid w:val="000B4911"/>
    <w:rsid w:val="000B732A"/>
    <w:rsid w:val="000C497A"/>
    <w:rsid w:val="000C6076"/>
    <w:rsid w:val="000D1F62"/>
    <w:rsid w:val="000D2BB0"/>
    <w:rsid w:val="000D484C"/>
    <w:rsid w:val="000D4A86"/>
    <w:rsid w:val="000F0491"/>
    <w:rsid w:val="0010567B"/>
    <w:rsid w:val="0010615E"/>
    <w:rsid w:val="00115E5D"/>
    <w:rsid w:val="00115F07"/>
    <w:rsid w:val="00120B4B"/>
    <w:rsid w:val="00122A8F"/>
    <w:rsid w:val="0012792C"/>
    <w:rsid w:val="00127D24"/>
    <w:rsid w:val="00127D72"/>
    <w:rsid w:val="00130F4B"/>
    <w:rsid w:val="001314DD"/>
    <w:rsid w:val="00133BDC"/>
    <w:rsid w:val="00136313"/>
    <w:rsid w:val="00145237"/>
    <w:rsid w:val="0014624C"/>
    <w:rsid w:val="001476A2"/>
    <w:rsid w:val="00153322"/>
    <w:rsid w:val="00154594"/>
    <w:rsid w:val="00156242"/>
    <w:rsid w:val="001577E7"/>
    <w:rsid w:val="001651B6"/>
    <w:rsid w:val="00173555"/>
    <w:rsid w:val="00173664"/>
    <w:rsid w:val="00182717"/>
    <w:rsid w:val="00183618"/>
    <w:rsid w:val="0018419A"/>
    <w:rsid w:val="00185AAE"/>
    <w:rsid w:val="00185C67"/>
    <w:rsid w:val="0018745A"/>
    <w:rsid w:val="00190B23"/>
    <w:rsid w:val="00193A12"/>
    <w:rsid w:val="001A00B1"/>
    <w:rsid w:val="001A0BAE"/>
    <w:rsid w:val="001A1B4D"/>
    <w:rsid w:val="001A3609"/>
    <w:rsid w:val="001C02C6"/>
    <w:rsid w:val="001C231A"/>
    <w:rsid w:val="001C71FB"/>
    <w:rsid w:val="001C747C"/>
    <w:rsid w:val="001D0D18"/>
    <w:rsid w:val="001D20A5"/>
    <w:rsid w:val="001D4ABC"/>
    <w:rsid w:val="001D7C9B"/>
    <w:rsid w:val="001E0E9A"/>
    <w:rsid w:val="001E4233"/>
    <w:rsid w:val="001E64CC"/>
    <w:rsid w:val="001F51AD"/>
    <w:rsid w:val="001F5267"/>
    <w:rsid w:val="001F641A"/>
    <w:rsid w:val="001F754F"/>
    <w:rsid w:val="00201C11"/>
    <w:rsid w:val="00203216"/>
    <w:rsid w:val="00205C0B"/>
    <w:rsid w:val="00206BC4"/>
    <w:rsid w:val="00207F56"/>
    <w:rsid w:val="00214E18"/>
    <w:rsid w:val="002229C5"/>
    <w:rsid w:val="00225DA5"/>
    <w:rsid w:val="00226B48"/>
    <w:rsid w:val="00227B74"/>
    <w:rsid w:val="00227B7D"/>
    <w:rsid w:val="0023166F"/>
    <w:rsid w:val="002332BA"/>
    <w:rsid w:val="00236C44"/>
    <w:rsid w:val="00237CBA"/>
    <w:rsid w:val="002436D9"/>
    <w:rsid w:val="00246907"/>
    <w:rsid w:val="00246B19"/>
    <w:rsid w:val="00246BD7"/>
    <w:rsid w:val="00250B80"/>
    <w:rsid w:val="002541FA"/>
    <w:rsid w:val="002568A9"/>
    <w:rsid w:val="0026096C"/>
    <w:rsid w:val="00263663"/>
    <w:rsid w:val="00263ED9"/>
    <w:rsid w:val="002665E1"/>
    <w:rsid w:val="00267D51"/>
    <w:rsid w:val="002741DE"/>
    <w:rsid w:val="0027502F"/>
    <w:rsid w:val="002754DC"/>
    <w:rsid w:val="00282E7E"/>
    <w:rsid w:val="0029333E"/>
    <w:rsid w:val="002937C5"/>
    <w:rsid w:val="002A0412"/>
    <w:rsid w:val="002A2F64"/>
    <w:rsid w:val="002A3117"/>
    <w:rsid w:val="002C7227"/>
    <w:rsid w:val="002D3795"/>
    <w:rsid w:val="002D6845"/>
    <w:rsid w:val="002E1B06"/>
    <w:rsid w:val="002F4435"/>
    <w:rsid w:val="002F4FD0"/>
    <w:rsid w:val="00301188"/>
    <w:rsid w:val="00307B8F"/>
    <w:rsid w:val="00312D56"/>
    <w:rsid w:val="0031450B"/>
    <w:rsid w:val="00316351"/>
    <w:rsid w:val="00331481"/>
    <w:rsid w:val="00334C2A"/>
    <w:rsid w:val="00341212"/>
    <w:rsid w:val="0034454D"/>
    <w:rsid w:val="00346C5A"/>
    <w:rsid w:val="00347970"/>
    <w:rsid w:val="0035684E"/>
    <w:rsid w:val="00356904"/>
    <w:rsid w:val="00357F04"/>
    <w:rsid w:val="00361E11"/>
    <w:rsid w:val="003647A9"/>
    <w:rsid w:val="0036534C"/>
    <w:rsid w:val="003653A1"/>
    <w:rsid w:val="003706D8"/>
    <w:rsid w:val="0037534A"/>
    <w:rsid w:val="0037651A"/>
    <w:rsid w:val="003768EF"/>
    <w:rsid w:val="0037793D"/>
    <w:rsid w:val="00385725"/>
    <w:rsid w:val="003859D7"/>
    <w:rsid w:val="00387A71"/>
    <w:rsid w:val="003957F0"/>
    <w:rsid w:val="003974A8"/>
    <w:rsid w:val="003A2666"/>
    <w:rsid w:val="003A7499"/>
    <w:rsid w:val="003C1751"/>
    <w:rsid w:val="003C214E"/>
    <w:rsid w:val="003C44C4"/>
    <w:rsid w:val="003D792B"/>
    <w:rsid w:val="003E4CF4"/>
    <w:rsid w:val="003E54B0"/>
    <w:rsid w:val="003E5F9B"/>
    <w:rsid w:val="003F0578"/>
    <w:rsid w:val="003F08E6"/>
    <w:rsid w:val="003F7A5B"/>
    <w:rsid w:val="004020FD"/>
    <w:rsid w:val="00403C4E"/>
    <w:rsid w:val="00403F3F"/>
    <w:rsid w:val="0040665E"/>
    <w:rsid w:val="00414780"/>
    <w:rsid w:val="00416274"/>
    <w:rsid w:val="00416E5B"/>
    <w:rsid w:val="004204F4"/>
    <w:rsid w:val="00423691"/>
    <w:rsid w:val="00423EF6"/>
    <w:rsid w:val="004270F0"/>
    <w:rsid w:val="00437D42"/>
    <w:rsid w:val="004457D0"/>
    <w:rsid w:val="00445D41"/>
    <w:rsid w:val="00447C0E"/>
    <w:rsid w:val="004625D4"/>
    <w:rsid w:val="00462F04"/>
    <w:rsid w:val="00465004"/>
    <w:rsid w:val="00470D07"/>
    <w:rsid w:val="00473792"/>
    <w:rsid w:val="00486E43"/>
    <w:rsid w:val="004979A7"/>
    <w:rsid w:val="004A1BA2"/>
    <w:rsid w:val="004A2F37"/>
    <w:rsid w:val="004B168C"/>
    <w:rsid w:val="004B35C8"/>
    <w:rsid w:val="004C1321"/>
    <w:rsid w:val="004C167E"/>
    <w:rsid w:val="004C1D0E"/>
    <w:rsid w:val="004C2854"/>
    <w:rsid w:val="004C478B"/>
    <w:rsid w:val="004C572A"/>
    <w:rsid w:val="004D04E8"/>
    <w:rsid w:val="004D3509"/>
    <w:rsid w:val="004D3B9D"/>
    <w:rsid w:val="004D509E"/>
    <w:rsid w:val="004D7E4A"/>
    <w:rsid w:val="004E1490"/>
    <w:rsid w:val="004E5CEE"/>
    <w:rsid w:val="004E766A"/>
    <w:rsid w:val="004E7815"/>
    <w:rsid w:val="004F0BFF"/>
    <w:rsid w:val="004F18C7"/>
    <w:rsid w:val="0050287A"/>
    <w:rsid w:val="00504A07"/>
    <w:rsid w:val="00507111"/>
    <w:rsid w:val="00507CD1"/>
    <w:rsid w:val="00510103"/>
    <w:rsid w:val="0051578E"/>
    <w:rsid w:val="0052441C"/>
    <w:rsid w:val="00530669"/>
    <w:rsid w:val="0053367B"/>
    <w:rsid w:val="00541653"/>
    <w:rsid w:val="0054390C"/>
    <w:rsid w:val="00546C09"/>
    <w:rsid w:val="00552FEB"/>
    <w:rsid w:val="005530EC"/>
    <w:rsid w:val="0055318B"/>
    <w:rsid w:val="005532A8"/>
    <w:rsid w:val="00563039"/>
    <w:rsid w:val="005652FF"/>
    <w:rsid w:val="00570457"/>
    <w:rsid w:val="00576CA9"/>
    <w:rsid w:val="00583A7E"/>
    <w:rsid w:val="005848EE"/>
    <w:rsid w:val="00594480"/>
    <w:rsid w:val="00595D14"/>
    <w:rsid w:val="00596E4D"/>
    <w:rsid w:val="00597CFD"/>
    <w:rsid w:val="00597E64"/>
    <w:rsid w:val="005A02BC"/>
    <w:rsid w:val="005A1A0C"/>
    <w:rsid w:val="005A67D8"/>
    <w:rsid w:val="005B0805"/>
    <w:rsid w:val="005B2F72"/>
    <w:rsid w:val="005B331D"/>
    <w:rsid w:val="005C2C8C"/>
    <w:rsid w:val="005C5D9E"/>
    <w:rsid w:val="005C5F39"/>
    <w:rsid w:val="005C652B"/>
    <w:rsid w:val="005D421D"/>
    <w:rsid w:val="005E14D9"/>
    <w:rsid w:val="005E157D"/>
    <w:rsid w:val="005E1E4B"/>
    <w:rsid w:val="005E2EFB"/>
    <w:rsid w:val="005F611E"/>
    <w:rsid w:val="00606E4F"/>
    <w:rsid w:val="0060785D"/>
    <w:rsid w:val="00610C42"/>
    <w:rsid w:val="00614437"/>
    <w:rsid w:val="00615E23"/>
    <w:rsid w:val="006175A0"/>
    <w:rsid w:val="00624B08"/>
    <w:rsid w:val="00625E4C"/>
    <w:rsid w:val="00631F82"/>
    <w:rsid w:val="006328BB"/>
    <w:rsid w:val="006355B2"/>
    <w:rsid w:val="00635BD1"/>
    <w:rsid w:val="0063635F"/>
    <w:rsid w:val="00640E14"/>
    <w:rsid w:val="0064296E"/>
    <w:rsid w:val="0065197A"/>
    <w:rsid w:val="00651BE4"/>
    <w:rsid w:val="00655D5F"/>
    <w:rsid w:val="00656655"/>
    <w:rsid w:val="006622D5"/>
    <w:rsid w:val="0067039B"/>
    <w:rsid w:val="00681B93"/>
    <w:rsid w:val="00683CE8"/>
    <w:rsid w:val="00684D38"/>
    <w:rsid w:val="00686BCB"/>
    <w:rsid w:val="006965AF"/>
    <w:rsid w:val="006B1CB2"/>
    <w:rsid w:val="006B2181"/>
    <w:rsid w:val="006C6A1D"/>
    <w:rsid w:val="006C7B86"/>
    <w:rsid w:val="006D0E8E"/>
    <w:rsid w:val="006D7C6D"/>
    <w:rsid w:val="006E45F8"/>
    <w:rsid w:val="006E565D"/>
    <w:rsid w:val="006E7886"/>
    <w:rsid w:val="006F7743"/>
    <w:rsid w:val="007040DB"/>
    <w:rsid w:val="00707A9A"/>
    <w:rsid w:val="0071080C"/>
    <w:rsid w:val="00710F16"/>
    <w:rsid w:val="007137A6"/>
    <w:rsid w:val="00715607"/>
    <w:rsid w:val="00721735"/>
    <w:rsid w:val="00727034"/>
    <w:rsid w:val="00731F91"/>
    <w:rsid w:val="007342A8"/>
    <w:rsid w:val="00734722"/>
    <w:rsid w:val="00741618"/>
    <w:rsid w:val="00744370"/>
    <w:rsid w:val="00761020"/>
    <w:rsid w:val="00763BF1"/>
    <w:rsid w:val="0076666F"/>
    <w:rsid w:val="00770356"/>
    <w:rsid w:val="007711B2"/>
    <w:rsid w:val="0077205C"/>
    <w:rsid w:val="00772B2F"/>
    <w:rsid w:val="00773E3B"/>
    <w:rsid w:val="00775F86"/>
    <w:rsid w:val="007775C1"/>
    <w:rsid w:val="007811EF"/>
    <w:rsid w:val="00781679"/>
    <w:rsid w:val="00782854"/>
    <w:rsid w:val="00790EBF"/>
    <w:rsid w:val="007A23A1"/>
    <w:rsid w:val="007A2862"/>
    <w:rsid w:val="007A6A84"/>
    <w:rsid w:val="007B09BE"/>
    <w:rsid w:val="007B22A6"/>
    <w:rsid w:val="007B3B31"/>
    <w:rsid w:val="007B4965"/>
    <w:rsid w:val="007B5F7D"/>
    <w:rsid w:val="007B6508"/>
    <w:rsid w:val="007B6E47"/>
    <w:rsid w:val="007C27B5"/>
    <w:rsid w:val="007C7351"/>
    <w:rsid w:val="007D0236"/>
    <w:rsid w:val="007D1885"/>
    <w:rsid w:val="007D2407"/>
    <w:rsid w:val="007D37B0"/>
    <w:rsid w:val="007D4AE9"/>
    <w:rsid w:val="007D4DF0"/>
    <w:rsid w:val="007D799B"/>
    <w:rsid w:val="007E02FA"/>
    <w:rsid w:val="007E0718"/>
    <w:rsid w:val="007E11BC"/>
    <w:rsid w:val="007E722F"/>
    <w:rsid w:val="007F42EB"/>
    <w:rsid w:val="007F4A06"/>
    <w:rsid w:val="007F6DD0"/>
    <w:rsid w:val="00800C66"/>
    <w:rsid w:val="0080391B"/>
    <w:rsid w:val="00807607"/>
    <w:rsid w:val="00807EFC"/>
    <w:rsid w:val="00812790"/>
    <w:rsid w:val="00816890"/>
    <w:rsid w:val="00816EFD"/>
    <w:rsid w:val="00820A20"/>
    <w:rsid w:val="008213EF"/>
    <w:rsid w:val="00824FE7"/>
    <w:rsid w:val="00830FDB"/>
    <w:rsid w:val="008330D1"/>
    <w:rsid w:val="00836A88"/>
    <w:rsid w:val="00853635"/>
    <w:rsid w:val="00864A9A"/>
    <w:rsid w:val="008673D3"/>
    <w:rsid w:val="00872782"/>
    <w:rsid w:val="00872CE1"/>
    <w:rsid w:val="008730C8"/>
    <w:rsid w:val="00874DCF"/>
    <w:rsid w:val="00875586"/>
    <w:rsid w:val="00875AAE"/>
    <w:rsid w:val="00876BE3"/>
    <w:rsid w:val="00877FFE"/>
    <w:rsid w:val="00884C9C"/>
    <w:rsid w:val="008853BC"/>
    <w:rsid w:val="008877F6"/>
    <w:rsid w:val="0089544E"/>
    <w:rsid w:val="008A20E1"/>
    <w:rsid w:val="008A3C4A"/>
    <w:rsid w:val="008A7F66"/>
    <w:rsid w:val="008B08AF"/>
    <w:rsid w:val="008B3954"/>
    <w:rsid w:val="008B793B"/>
    <w:rsid w:val="008C06FA"/>
    <w:rsid w:val="008C0818"/>
    <w:rsid w:val="008C17F0"/>
    <w:rsid w:val="008C7815"/>
    <w:rsid w:val="008C7F2B"/>
    <w:rsid w:val="008D61C9"/>
    <w:rsid w:val="008F26EB"/>
    <w:rsid w:val="008F461A"/>
    <w:rsid w:val="008F4AD4"/>
    <w:rsid w:val="009024E9"/>
    <w:rsid w:val="00903ADF"/>
    <w:rsid w:val="009045FE"/>
    <w:rsid w:val="00907F67"/>
    <w:rsid w:val="009120C0"/>
    <w:rsid w:val="00912D6D"/>
    <w:rsid w:val="00917284"/>
    <w:rsid w:val="00922520"/>
    <w:rsid w:val="00922992"/>
    <w:rsid w:val="009248EC"/>
    <w:rsid w:val="009267E2"/>
    <w:rsid w:val="00931101"/>
    <w:rsid w:val="00933318"/>
    <w:rsid w:val="00945D0D"/>
    <w:rsid w:val="00953915"/>
    <w:rsid w:val="00957334"/>
    <w:rsid w:val="00961B04"/>
    <w:rsid w:val="00966A3F"/>
    <w:rsid w:val="00966BF2"/>
    <w:rsid w:val="009674D3"/>
    <w:rsid w:val="00976E1C"/>
    <w:rsid w:val="009770D8"/>
    <w:rsid w:val="00983224"/>
    <w:rsid w:val="00983E00"/>
    <w:rsid w:val="00984BDD"/>
    <w:rsid w:val="009915C1"/>
    <w:rsid w:val="00995BBD"/>
    <w:rsid w:val="009A216E"/>
    <w:rsid w:val="009A2D5D"/>
    <w:rsid w:val="009A3244"/>
    <w:rsid w:val="009A374E"/>
    <w:rsid w:val="009B1BBC"/>
    <w:rsid w:val="009B61D6"/>
    <w:rsid w:val="009B6720"/>
    <w:rsid w:val="009B78F4"/>
    <w:rsid w:val="009C294B"/>
    <w:rsid w:val="009C476C"/>
    <w:rsid w:val="009C4DBF"/>
    <w:rsid w:val="009C5812"/>
    <w:rsid w:val="009C612F"/>
    <w:rsid w:val="009D0F06"/>
    <w:rsid w:val="009E29EA"/>
    <w:rsid w:val="009F2208"/>
    <w:rsid w:val="009F668A"/>
    <w:rsid w:val="00A048B6"/>
    <w:rsid w:val="00A07CC6"/>
    <w:rsid w:val="00A147B8"/>
    <w:rsid w:val="00A15C8A"/>
    <w:rsid w:val="00A16C60"/>
    <w:rsid w:val="00A17717"/>
    <w:rsid w:val="00A216C6"/>
    <w:rsid w:val="00A25AA7"/>
    <w:rsid w:val="00A26385"/>
    <w:rsid w:val="00A33CCC"/>
    <w:rsid w:val="00A36573"/>
    <w:rsid w:val="00A41BA8"/>
    <w:rsid w:val="00A45956"/>
    <w:rsid w:val="00A45DBF"/>
    <w:rsid w:val="00A46D28"/>
    <w:rsid w:val="00A50BFE"/>
    <w:rsid w:val="00A52AE7"/>
    <w:rsid w:val="00A538DE"/>
    <w:rsid w:val="00A61AE8"/>
    <w:rsid w:val="00A62418"/>
    <w:rsid w:val="00A64107"/>
    <w:rsid w:val="00A66863"/>
    <w:rsid w:val="00A72D3B"/>
    <w:rsid w:val="00A72E53"/>
    <w:rsid w:val="00A73ACE"/>
    <w:rsid w:val="00A76312"/>
    <w:rsid w:val="00A85FD2"/>
    <w:rsid w:val="00A91585"/>
    <w:rsid w:val="00A94232"/>
    <w:rsid w:val="00A95582"/>
    <w:rsid w:val="00AA2F32"/>
    <w:rsid w:val="00AA476A"/>
    <w:rsid w:val="00AA4A92"/>
    <w:rsid w:val="00AA69FE"/>
    <w:rsid w:val="00AB289A"/>
    <w:rsid w:val="00AB3684"/>
    <w:rsid w:val="00AB429E"/>
    <w:rsid w:val="00AB4BCB"/>
    <w:rsid w:val="00AB7C70"/>
    <w:rsid w:val="00AC0F33"/>
    <w:rsid w:val="00AC26A7"/>
    <w:rsid w:val="00AC6084"/>
    <w:rsid w:val="00AD2984"/>
    <w:rsid w:val="00AE0651"/>
    <w:rsid w:val="00AF0E0A"/>
    <w:rsid w:val="00AF1B3A"/>
    <w:rsid w:val="00AF4284"/>
    <w:rsid w:val="00AF4CF2"/>
    <w:rsid w:val="00B00D24"/>
    <w:rsid w:val="00B11508"/>
    <w:rsid w:val="00B1625D"/>
    <w:rsid w:val="00B20EE7"/>
    <w:rsid w:val="00B27515"/>
    <w:rsid w:val="00B33094"/>
    <w:rsid w:val="00B37DD6"/>
    <w:rsid w:val="00B42CA8"/>
    <w:rsid w:val="00B562B2"/>
    <w:rsid w:val="00B6051C"/>
    <w:rsid w:val="00B614CB"/>
    <w:rsid w:val="00B63BC0"/>
    <w:rsid w:val="00B666B9"/>
    <w:rsid w:val="00B67802"/>
    <w:rsid w:val="00B7476D"/>
    <w:rsid w:val="00B75923"/>
    <w:rsid w:val="00B849F3"/>
    <w:rsid w:val="00B9033A"/>
    <w:rsid w:val="00BA2028"/>
    <w:rsid w:val="00BB1A2F"/>
    <w:rsid w:val="00BC25C7"/>
    <w:rsid w:val="00BC41CC"/>
    <w:rsid w:val="00BC6EF8"/>
    <w:rsid w:val="00BD1452"/>
    <w:rsid w:val="00BD2AD1"/>
    <w:rsid w:val="00BD459C"/>
    <w:rsid w:val="00BE3D3A"/>
    <w:rsid w:val="00BE6028"/>
    <w:rsid w:val="00BE78D6"/>
    <w:rsid w:val="00BE7E31"/>
    <w:rsid w:val="00BF1901"/>
    <w:rsid w:val="00BF4D84"/>
    <w:rsid w:val="00BF6FFB"/>
    <w:rsid w:val="00C0231F"/>
    <w:rsid w:val="00C02C69"/>
    <w:rsid w:val="00C05D43"/>
    <w:rsid w:val="00C119C0"/>
    <w:rsid w:val="00C124B9"/>
    <w:rsid w:val="00C13276"/>
    <w:rsid w:val="00C2472E"/>
    <w:rsid w:val="00C30F73"/>
    <w:rsid w:val="00C35B3B"/>
    <w:rsid w:val="00C4022F"/>
    <w:rsid w:val="00C40613"/>
    <w:rsid w:val="00C40E5C"/>
    <w:rsid w:val="00C464BA"/>
    <w:rsid w:val="00C50970"/>
    <w:rsid w:val="00C512FA"/>
    <w:rsid w:val="00C534C3"/>
    <w:rsid w:val="00C602D9"/>
    <w:rsid w:val="00C6048C"/>
    <w:rsid w:val="00C62A2C"/>
    <w:rsid w:val="00C6495A"/>
    <w:rsid w:val="00C6587D"/>
    <w:rsid w:val="00C660D2"/>
    <w:rsid w:val="00C67264"/>
    <w:rsid w:val="00C70FC2"/>
    <w:rsid w:val="00C74C77"/>
    <w:rsid w:val="00C813B6"/>
    <w:rsid w:val="00C92C29"/>
    <w:rsid w:val="00C93C64"/>
    <w:rsid w:val="00CA313C"/>
    <w:rsid w:val="00CA3655"/>
    <w:rsid w:val="00CA5B5D"/>
    <w:rsid w:val="00CC738E"/>
    <w:rsid w:val="00CD1E88"/>
    <w:rsid w:val="00CD4609"/>
    <w:rsid w:val="00CD54E6"/>
    <w:rsid w:val="00CE043E"/>
    <w:rsid w:val="00CE39ED"/>
    <w:rsid w:val="00CE5D8A"/>
    <w:rsid w:val="00CE7626"/>
    <w:rsid w:val="00CF0238"/>
    <w:rsid w:val="00CF735F"/>
    <w:rsid w:val="00CF73A5"/>
    <w:rsid w:val="00D010AC"/>
    <w:rsid w:val="00D04379"/>
    <w:rsid w:val="00D06C2D"/>
    <w:rsid w:val="00D11477"/>
    <w:rsid w:val="00D179C2"/>
    <w:rsid w:val="00D20564"/>
    <w:rsid w:val="00D20F55"/>
    <w:rsid w:val="00D272BD"/>
    <w:rsid w:val="00D30F2A"/>
    <w:rsid w:val="00D339D2"/>
    <w:rsid w:val="00D365A3"/>
    <w:rsid w:val="00D37352"/>
    <w:rsid w:val="00D42DC8"/>
    <w:rsid w:val="00D456FD"/>
    <w:rsid w:val="00D47266"/>
    <w:rsid w:val="00D506DE"/>
    <w:rsid w:val="00D50A33"/>
    <w:rsid w:val="00D50E5A"/>
    <w:rsid w:val="00D539C8"/>
    <w:rsid w:val="00D541DB"/>
    <w:rsid w:val="00D57295"/>
    <w:rsid w:val="00D576B8"/>
    <w:rsid w:val="00D576C5"/>
    <w:rsid w:val="00D631D4"/>
    <w:rsid w:val="00D6593B"/>
    <w:rsid w:val="00D7135B"/>
    <w:rsid w:val="00D73CAF"/>
    <w:rsid w:val="00D74300"/>
    <w:rsid w:val="00D74A96"/>
    <w:rsid w:val="00D74B32"/>
    <w:rsid w:val="00D77173"/>
    <w:rsid w:val="00D82646"/>
    <w:rsid w:val="00D831AF"/>
    <w:rsid w:val="00D85F30"/>
    <w:rsid w:val="00D947D2"/>
    <w:rsid w:val="00DA09CC"/>
    <w:rsid w:val="00DA553A"/>
    <w:rsid w:val="00DA689F"/>
    <w:rsid w:val="00DB0626"/>
    <w:rsid w:val="00DB0E99"/>
    <w:rsid w:val="00DB14CC"/>
    <w:rsid w:val="00DB27E9"/>
    <w:rsid w:val="00DB37F6"/>
    <w:rsid w:val="00DC00F3"/>
    <w:rsid w:val="00DC1FA4"/>
    <w:rsid w:val="00DD04A0"/>
    <w:rsid w:val="00DD20CE"/>
    <w:rsid w:val="00DD5F53"/>
    <w:rsid w:val="00DE0DC1"/>
    <w:rsid w:val="00DE1191"/>
    <w:rsid w:val="00DE1AB1"/>
    <w:rsid w:val="00DE1E98"/>
    <w:rsid w:val="00DE6786"/>
    <w:rsid w:val="00DF7A10"/>
    <w:rsid w:val="00DF7DB2"/>
    <w:rsid w:val="00E01990"/>
    <w:rsid w:val="00E01EBB"/>
    <w:rsid w:val="00E05A01"/>
    <w:rsid w:val="00E1021C"/>
    <w:rsid w:val="00E10257"/>
    <w:rsid w:val="00E17567"/>
    <w:rsid w:val="00E209FF"/>
    <w:rsid w:val="00E20D34"/>
    <w:rsid w:val="00E23FF5"/>
    <w:rsid w:val="00E26B2F"/>
    <w:rsid w:val="00E338BE"/>
    <w:rsid w:val="00E345E6"/>
    <w:rsid w:val="00E34A86"/>
    <w:rsid w:val="00E42CD1"/>
    <w:rsid w:val="00E45FB2"/>
    <w:rsid w:val="00E47338"/>
    <w:rsid w:val="00E51848"/>
    <w:rsid w:val="00E565F7"/>
    <w:rsid w:val="00E60B32"/>
    <w:rsid w:val="00E70E7F"/>
    <w:rsid w:val="00E72D29"/>
    <w:rsid w:val="00E72DC1"/>
    <w:rsid w:val="00E8031B"/>
    <w:rsid w:val="00E81BE7"/>
    <w:rsid w:val="00E85335"/>
    <w:rsid w:val="00EA45D1"/>
    <w:rsid w:val="00EB6324"/>
    <w:rsid w:val="00EC3E99"/>
    <w:rsid w:val="00ED06A9"/>
    <w:rsid w:val="00ED4347"/>
    <w:rsid w:val="00ED6925"/>
    <w:rsid w:val="00ED7A0B"/>
    <w:rsid w:val="00EE11C1"/>
    <w:rsid w:val="00EE1B50"/>
    <w:rsid w:val="00EE25C8"/>
    <w:rsid w:val="00EE6EB1"/>
    <w:rsid w:val="00EF3FD6"/>
    <w:rsid w:val="00EF5C86"/>
    <w:rsid w:val="00F07A69"/>
    <w:rsid w:val="00F170A3"/>
    <w:rsid w:val="00F21111"/>
    <w:rsid w:val="00F244B8"/>
    <w:rsid w:val="00F30DB8"/>
    <w:rsid w:val="00F31790"/>
    <w:rsid w:val="00F31DE2"/>
    <w:rsid w:val="00F31F18"/>
    <w:rsid w:val="00F32CC0"/>
    <w:rsid w:val="00F3599F"/>
    <w:rsid w:val="00F375CB"/>
    <w:rsid w:val="00F43368"/>
    <w:rsid w:val="00F436CC"/>
    <w:rsid w:val="00F60AF7"/>
    <w:rsid w:val="00F61FE2"/>
    <w:rsid w:val="00F63680"/>
    <w:rsid w:val="00F636A0"/>
    <w:rsid w:val="00F650FB"/>
    <w:rsid w:val="00F71751"/>
    <w:rsid w:val="00F72CF3"/>
    <w:rsid w:val="00F77CCD"/>
    <w:rsid w:val="00F80AA7"/>
    <w:rsid w:val="00F80FA6"/>
    <w:rsid w:val="00F81A04"/>
    <w:rsid w:val="00F84624"/>
    <w:rsid w:val="00F87666"/>
    <w:rsid w:val="00F87829"/>
    <w:rsid w:val="00F94ADF"/>
    <w:rsid w:val="00F9663A"/>
    <w:rsid w:val="00FA070D"/>
    <w:rsid w:val="00FA16F7"/>
    <w:rsid w:val="00FA5036"/>
    <w:rsid w:val="00FA52C2"/>
    <w:rsid w:val="00FA664C"/>
    <w:rsid w:val="00FA77E4"/>
    <w:rsid w:val="00FC0BF8"/>
    <w:rsid w:val="00FC66C9"/>
    <w:rsid w:val="00FD3029"/>
    <w:rsid w:val="00FD3474"/>
    <w:rsid w:val="00FD6A79"/>
    <w:rsid w:val="00FD7EF7"/>
    <w:rsid w:val="00FE0B95"/>
    <w:rsid w:val="00FE0E6B"/>
    <w:rsid w:val="00FE23EB"/>
    <w:rsid w:val="00FE2A3E"/>
    <w:rsid w:val="00FE6193"/>
    <w:rsid w:val="00FF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AE175D-6D04-4CE3-9998-286AE5D2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2L5">
    <w:name w:val="Legal2_L5"/>
    <w:basedOn w:val="Normal"/>
    <w:rsid w:val="004D509E"/>
    <w:pPr>
      <w:numPr>
        <w:ilvl w:val="4"/>
        <w:numId w:val="1"/>
      </w:numPr>
    </w:pPr>
  </w:style>
  <w:style w:type="paragraph" w:customStyle="1" w:styleId="Legal2L6">
    <w:name w:val="Legal2_L6"/>
    <w:basedOn w:val="Normal"/>
    <w:rsid w:val="004D509E"/>
    <w:pPr>
      <w:numPr>
        <w:ilvl w:val="5"/>
        <w:numId w:val="1"/>
      </w:numPr>
    </w:pPr>
  </w:style>
  <w:style w:type="paragraph" w:customStyle="1" w:styleId="Legal2L7">
    <w:name w:val="Legal2_L7"/>
    <w:basedOn w:val="Normal"/>
    <w:rsid w:val="004D509E"/>
    <w:pPr>
      <w:numPr>
        <w:ilvl w:val="6"/>
        <w:numId w:val="1"/>
      </w:numPr>
    </w:pPr>
  </w:style>
  <w:style w:type="paragraph" w:customStyle="1" w:styleId="Legal2L8">
    <w:name w:val="Legal2_L8"/>
    <w:basedOn w:val="Normal"/>
    <w:rsid w:val="004D509E"/>
    <w:pPr>
      <w:numPr>
        <w:ilvl w:val="7"/>
        <w:numId w:val="1"/>
      </w:numPr>
    </w:pPr>
  </w:style>
  <w:style w:type="paragraph" w:styleId="ListParagraph">
    <w:name w:val="List Paragraph"/>
    <w:basedOn w:val="Normal"/>
    <w:uiPriority w:val="34"/>
    <w:qFormat/>
    <w:rsid w:val="004D509E"/>
    <w:pPr>
      <w:ind w:left="720"/>
      <w:contextualSpacing/>
    </w:pPr>
  </w:style>
  <w:style w:type="paragraph" w:styleId="Header">
    <w:name w:val="header"/>
    <w:basedOn w:val="Normal"/>
    <w:link w:val="HeaderChar"/>
    <w:uiPriority w:val="99"/>
    <w:unhideWhenUsed/>
    <w:rsid w:val="002D3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795"/>
  </w:style>
  <w:style w:type="paragraph" w:styleId="Footer">
    <w:name w:val="footer"/>
    <w:basedOn w:val="Normal"/>
    <w:link w:val="FooterChar"/>
    <w:uiPriority w:val="99"/>
    <w:unhideWhenUsed/>
    <w:rsid w:val="002D3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795"/>
  </w:style>
  <w:style w:type="table" w:styleId="TableGrid">
    <w:name w:val="Table Grid"/>
    <w:basedOn w:val="TableNormal"/>
    <w:uiPriority w:val="59"/>
    <w:rsid w:val="00931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Continue">
    <w:name w:val="Num Continue"/>
    <w:basedOn w:val="BodyText"/>
    <w:rsid w:val="001C02C6"/>
    <w:pPr>
      <w:tabs>
        <w:tab w:val="left" w:pos="1080"/>
      </w:tabs>
      <w:spacing w:after="240" w:line="240" w:lineRule="auto"/>
      <w:ind w:left="1080" w:hanging="1080"/>
      <w:outlineLvl w:val="0"/>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1C02C6"/>
    <w:pPr>
      <w:spacing w:after="120"/>
    </w:pPr>
  </w:style>
  <w:style w:type="character" w:customStyle="1" w:styleId="BodyTextChar">
    <w:name w:val="Body Text Char"/>
    <w:basedOn w:val="DefaultParagraphFont"/>
    <w:link w:val="BodyText"/>
    <w:uiPriority w:val="99"/>
    <w:semiHidden/>
    <w:rsid w:val="001C02C6"/>
  </w:style>
  <w:style w:type="character" w:styleId="CommentReference">
    <w:name w:val="annotation reference"/>
    <w:basedOn w:val="DefaultParagraphFont"/>
    <w:uiPriority w:val="99"/>
    <w:semiHidden/>
    <w:unhideWhenUsed/>
    <w:rsid w:val="00A45956"/>
    <w:rPr>
      <w:sz w:val="16"/>
      <w:szCs w:val="16"/>
    </w:rPr>
  </w:style>
  <w:style w:type="paragraph" w:styleId="CommentText">
    <w:name w:val="annotation text"/>
    <w:basedOn w:val="Normal"/>
    <w:link w:val="CommentTextChar"/>
    <w:uiPriority w:val="99"/>
    <w:semiHidden/>
    <w:unhideWhenUsed/>
    <w:rsid w:val="00A45956"/>
    <w:pPr>
      <w:spacing w:line="240" w:lineRule="auto"/>
    </w:pPr>
    <w:rPr>
      <w:sz w:val="20"/>
      <w:szCs w:val="20"/>
    </w:rPr>
  </w:style>
  <w:style w:type="character" w:customStyle="1" w:styleId="CommentTextChar">
    <w:name w:val="Comment Text Char"/>
    <w:basedOn w:val="DefaultParagraphFont"/>
    <w:link w:val="CommentText"/>
    <w:uiPriority w:val="99"/>
    <w:semiHidden/>
    <w:rsid w:val="00A45956"/>
    <w:rPr>
      <w:sz w:val="20"/>
      <w:szCs w:val="20"/>
    </w:rPr>
  </w:style>
  <w:style w:type="paragraph" w:styleId="CommentSubject">
    <w:name w:val="annotation subject"/>
    <w:basedOn w:val="CommentText"/>
    <w:next w:val="CommentText"/>
    <w:link w:val="CommentSubjectChar"/>
    <w:uiPriority w:val="99"/>
    <w:semiHidden/>
    <w:unhideWhenUsed/>
    <w:rsid w:val="00A45956"/>
    <w:rPr>
      <w:b/>
      <w:bCs/>
    </w:rPr>
  </w:style>
  <w:style w:type="character" w:customStyle="1" w:styleId="CommentSubjectChar">
    <w:name w:val="Comment Subject Char"/>
    <w:basedOn w:val="CommentTextChar"/>
    <w:link w:val="CommentSubject"/>
    <w:uiPriority w:val="99"/>
    <w:semiHidden/>
    <w:rsid w:val="00A45956"/>
    <w:rPr>
      <w:b/>
      <w:bCs/>
      <w:sz w:val="20"/>
      <w:szCs w:val="20"/>
    </w:rPr>
  </w:style>
  <w:style w:type="paragraph" w:styleId="BalloonText">
    <w:name w:val="Balloon Text"/>
    <w:basedOn w:val="Normal"/>
    <w:link w:val="BalloonTextChar"/>
    <w:uiPriority w:val="99"/>
    <w:semiHidden/>
    <w:unhideWhenUsed/>
    <w:rsid w:val="00A45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956"/>
    <w:rPr>
      <w:rFonts w:ascii="Segoe UI" w:hAnsi="Segoe UI" w:cs="Segoe UI"/>
      <w:sz w:val="18"/>
      <w:szCs w:val="18"/>
    </w:rPr>
  </w:style>
  <w:style w:type="paragraph" w:styleId="Revision">
    <w:name w:val="Revision"/>
    <w:hidden/>
    <w:uiPriority w:val="99"/>
    <w:semiHidden/>
    <w:rsid w:val="00A45956"/>
    <w:pPr>
      <w:spacing w:after="0" w:line="240" w:lineRule="auto"/>
    </w:pPr>
  </w:style>
  <w:style w:type="paragraph" w:styleId="BodyTextIndent">
    <w:name w:val="Body Text Indent"/>
    <w:basedOn w:val="Normal"/>
    <w:link w:val="BodyTextIndentChar"/>
    <w:uiPriority w:val="99"/>
    <w:semiHidden/>
    <w:unhideWhenUsed/>
    <w:rsid w:val="00D50A33"/>
    <w:pPr>
      <w:spacing w:after="120"/>
      <w:ind w:left="360"/>
    </w:pPr>
  </w:style>
  <w:style w:type="character" w:customStyle="1" w:styleId="BodyTextIndentChar">
    <w:name w:val="Body Text Indent Char"/>
    <w:basedOn w:val="DefaultParagraphFont"/>
    <w:link w:val="BodyTextIndent"/>
    <w:uiPriority w:val="99"/>
    <w:semiHidden/>
    <w:rsid w:val="00D50A33"/>
  </w:style>
  <w:style w:type="character" w:styleId="PageNumber">
    <w:name w:val="page number"/>
    <w:basedOn w:val="DefaultParagraphFont"/>
    <w:rsid w:val="00D50A33"/>
  </w:style>
  <w:style w:type="paragraph" w:customStyle="1" w:styleId="StandardL1">
    <w:name w:val="Standard_L1"/>
    <w:basedOn w:val="Normal"/>
    <w:next w:val="NumContinue"/>
    <w:rsid w:val="00D50A33"/>
    <w:pPr>
      <w:numPr>
        <w:numId w:val="11"/>
      </w:numPr>
      <w:spacing w:after="240" w:line="240" w:lineRule="auto"/>
      <w:jc w:val="both"/>
      <w:outlineLvl w:val="0"/>
    </w:pPr>
    <w:rPr>
      <w:rFonts w:ascii="Times New Roman" w:eastAsia="Times New Roman" w:hAnsi="Times New Roman" w:cs="Times New Roman"/>
      <w:sz w:val="20"/>
      <w:szCs w:val="20"/>
    </w:rPr>
  </w:style>
  <w:style w:type="paragraph" w:customStyle="1" w:styleId="StandardL2">
    <w:name w:val="Standard_L2"/>
    <w:basedOn w:val="StandardL1"/>
    <w:next w:val="NumContinue"/>
    <w:rsid w:val="00D50A33"/>
    <w:pPr>
      <w:numPr>
        <w:ilvl w:val="1"/>
      </w:numPr>
      <w:outlineLvl w:val="1"/>
    </w:pPr>
  </w:style>
  <w:style w:type="paragraph" w:customStyle="1" w:styleId="StandardL3">
    <w:name w:val="Standard_L3"/>
    <w:basedOn w:val="StandardL2"/>
    <w:next w:val="NumContinue"/>
    <w:rsid w:val="00D50A33"/>
    <w:pPr>
      <w:numPr>
        <w:ilvl w:val="2"/>
      </w:numPr>
      <w:outlineLvl w:val="2"/>
    </w:pPr>
  </w:style>
  <w:style w:type="paragraph" w:customStyle="1" w:styleId="StandardL4">
    <w:name w:val="Standard_L4"/>
    <w:basedOn w:val="StandardL3"/>
    <w:next w:val="NumContinue"/>
    <w:rsid w:val="00D50A33"/>
    <w:pPr>
      <w:numPr>
        <w:ilvl w:val="3"/>
      </w:numPr>
      <w:outlineLvl w:val="3"/>
    </w:pPr>
  </w:style>
  <w:style w:type="paragraph" w:customStyle="1" w:styleId="StandardL5">
    <w:name w:val="Standard_L5"/>
    <w:basedOn w:val="StandardL4"/>
    <w:next w:val="NumContinue"/>
    <w:rsid w:val="00D50A33"/>
    <w:pPr>
      <w:numPr>
        <w:ilvl w:val="4"/>
      </w:numPr>
      <w:outlineLvl w:val="4"/>
    </w:pPr>
  </w:style>
  <w:style w:type="paragraph" w:customStyle="1" w:styleId="StandardL6">
    <w:name w:val="Standard_L6"/>
    <w:basedOn w:val="StandardL5"/>
    <w:next w:val="NumContinue"/>
    <w:rsid w:val="00D50A33"/>
    <w:pPr>
      <w:numPr>
        <w:ilvl w:val="5"/>
      </w:numPr>
      <w:outlineLvl w:val="5"/>
    </w:pPr>
  </w:style>
  <w:style w:type="paragraph" w:customStyle="1" w:styleId="StandardL7">
    <w:name w:val="Standard_L7"/>
    <w:basedOn w:val="StandardL6"/>
    <w:next w:val="NumContinue"/>
    <w:rsid w:val="00D50A33"/>
    <w:pPr>
      <w:numPr>
        <w:ilvl w:val="6"/>
      </w:numPr>
      <w:outlineLvl w:val="6"/>
    </w:pPr>
  </w:style>
  <w:style w:type="paragraph" w:customStyle="1" w:styleId="StandardL8">
    <w:name w:val="Standard_L8"/>
    <w:basedOn w:val="StandardL7"/>
    <w:next w:val="NumContinue"/>
    <w:rsid w:val="00D50A33"/>
    <w:pPr>
      <w:numPr>
        <w:ilvl w:val="7"/>
      </w:numPr>
      <w:outlineLvl w:val="7"/>
    </w:pPr>
  </w:style>
  <w:style w:type="paragraph" w:customStyle="1" w:styleId="StandardL9">
    <w:name w:val="Standard_L9"/>
    <w:basedOn w:val="StandardL8"/>
    <w:next w:val="NumContinue"/>
    <w:rsid w:val="00D50A33"/>
    <w:pPr>
      <w:numPr>
        <w:ilvl w:val="8"/>
      </w:numPr>
      <w:outlineLvl w:val="8"/>
    </w:pPr>
  </w:style>
  <w:style w:type="character" w:styleId="PlaceholderText">
    <w:name w:val="Placeholder Text"/>
    <w:basedOn w:val="DefaultParagraphFont"/>
    <w:uiPriority w:val="99"/>
    <w:semiHidden/>
    <w:rsid w:val="00BD459C"/>
    <w:rPr>
      <w:color w:val="808080"/>
    </w:rPr>
  </w:style>
  <w:style w:type="character" w:customStyle="1" w:styleId="CW">
    <w:name w:val="CW#"/>
    <w:basedOn w:val="DefaultParagraphFont"/>
    <w:uiPriority w:val="1"/>
    <w:rsid w:val="00BD459C"/>
    <w:rPr>
      <w:rFonts w:ascii="Arial Narrow" w:hAnsi="Arial Narrow"/>
      <w:sz w:val="20"/>
    </w:rPr>
  </w:style>
  <w:style w:type="character" w:customStyle="1" w:styleId="Entry">
    <w:name w:val="Entry"/>
    <w:basedOn w:val="DefaultParagraphFont"/>
    <w:uiPriority w:val="1"/>
    <w:rsid w:val="00C6587D"/>
    <w:rPr>
      <w:rFonts w:ascii="Times New Roman" w:hAnsi="Times New Roman"/>
      <w:sz w:val="21"/>
    </w:rPr>
  </w:style>
  <w:style w:type="character" w:customStyle="1" w:styleId="Style1">
    <w:name w:val="Style1"/>
    <w:basedOn w:val="DefaultParagraphFont"/>
    <w:uiPriority w:val="1"/>
    <w:rsid w:val="00057578"/>
    <w:rPr>
      <w:rFonts w:ascii="Times New Roman Bold" w:hAnsi="Times New Roman Bold"/>
      <w:b/>
      <w:caps/>
      <w:smallCaps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375090">
      <w:bodyDiv w:val="1"/>
      <w:marLeft w:val="0"/>
      <w:marRight w:val="0"/>
      <w:marTop w:val="0"/>
      <w:marBottom w:val="0"/>
      <w:divBdr>
        <w:top w:val="none" w:sz="0" w:space="0" w:color="auto"/>
        <w:left w:val="none" w:sz="0" w:space="0" w:color="auto"/>
        <w:bottom w:val="none" w:sz="0" w:space="0" w:color="auto"/>
        <w:right w:val="none" w:sz="0" w:space="0" w:color="auto"/>
      </w:divBdr>
    </w:div>
    <w:div w:id="16700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A4732111B8414482E9679370935F0D"/>
        <w:category>
          <w:name w:val="General"/>
          <w:gallery w:val="placeholder"/>
        </w:category>
        <w:types>
          <w:type w:val="bbPlcHdr"/>
        </w:types>
        <w:behaviors>
          <w:behavior w:val="content"/>
        </w:behaviors>
        <w:guid w:val="{B3D3BE5A-FE4F-49CC-852E-56FE92A4D9E6}"/>
      </w:docPartPr>
      <w:docPartBody>
        <w:p w:rsidR="000B4063" w:rsidRDefault="005C1D8E" w:rsidP="005C1D8E">
          <w:pPr>
            <w:pStyle w:val="CFA4732111B8414482E9679370935F0D"/>
          </w:pPr>
          <w:r w:rsidRPr="003B44E7">
            <w:rPr>
              <w:rStyle w:val="PlaceholderText"/>
            </w:rPr>
            <w:t>Click here to enter text.</w:t>
          </w:r>
        </w:p>
      </w:docPartBody>
    </w:docPart>
    <w:docPart>
      <w:docPartPr>
        <w:name w:val="0CD14A1EAF7B420C8F92A6D88F320D42"/>
        <w:category>
          <w:name w:val="General"/>
          <w:gallery w:val="placeholder"/>
        </w:category>
        <w:types>
          <w:type w:val="bbPlcHdr"/>
        </w:types>
        <w:behaviors>
          <w:behavior w:val="content"/>
        </w:behaviors>
        <w:guid w:val="{15F94906-F2F2-4FFD-8261-0A6A64815036}"/>
      </w:docPartPr>
      <w:docPartBody>
        <w:p w:rsidR="000B4063" w:rsidRDefault="005C1D8E" w:rsidP="005C1D8E">
          <w:pPr>
            <w:pStyle w:val="0CD14A1EAF7B420C8F92A6D88F320D422"/>
          </w:pPr>
          <w:r w:rsidRPr="00C6587D">
            <w:rPr>
              <w:rStyle w:val="PlaceholderText"/>
              <w:rFonts w:ascii="Arial Narrow" w:hAnsi="Arial Narrow"/>
              <w:b/>
              <w:color w:val="FF0000"/>
              <w:sz w:val="21"/>
              <w:szCs w:val="21"/>
            </w:rPr>
            <w:t>Choose Discover Entity</w:t>
          </w:r>
        </w:p>
      </w:docPartBody>
    </w:docPart>
    <w:docPart>
      <w:docPartPr>
        <w:name w:val="C069A9C473E3417D80F3C0444379B611"/>
        <w:category>
          <w:name w:val="General"/>
          <w:gallery w:val="placeholder"/>
        </w:category>
        <w:types>
          <w:type w:val="bbPlcHdr"/>
        </w:types>
        <w:behaviors>
          <w:behavior w:val="content"/>
        </w:behaviors>
        <w:guid w:val="{9714D564-9B8A-4277-98B8-A6FBEBAC3C19}"/>
      </w:docPartPr>
      <w:docPartBody>
        <w:p w:rsidR="000B4063" w:rsidRDefault="005C1D8E" w:rsidP="005C1D8E">
          <w:pPr>
            <w:pStyle w:val="C069A9C473E3417D80F3C0444379B611"/>
          </w:pPr>
          <w:r w:rsidRPr="0010615E">
            <w:rPr>
              <w:rStyle w:val="Entry"/>
              <w:rFonts w:ascii="Arial Narrow" w:hAnsi="Arial Narrow"/>
              <w:b/>
              <w:color w:val="FF0000"/>
              <w:szCs w:val="21"/>
            </w:rPr>
            <w:t xml:space="preserve">Enter Counterparty’s </w:t>
          </w:r>
          <w:r>
            <w:rPr>
              <w:rStyle w:val="Entry"/>
              <w:rFonts w:ascii="Arial Narrow" w:hAnsi="Arial Narrow"/>
              <w:b/>
              <w:color w:val="FF0000"/>
              <w:szCs w:val="21"/>
            </w:rPr>
            <w:t xml:space="preserve">Full Legal Name </w:t>
          </w:r>
          <w:r w:rsidRPr="0010615E">
            <w:rPr>
              <w:rStyle w:val="Entry"/>
              <w:rFonts w:ascii="Arial Narrow" w:hAnsi="Arial Narrow"/>
              <w:b/>
              <w:color w:val="FF0000"/>
              <w:szCs w:val="21"/>
            </w:rPr>
            <w:t>here</w:t>
          </w:r>
        </w:p>
      </w:docPartBody>
    </w:docPart>
    <w:docPart>
      <w:docPartPr>
        <w:name w:val="AEADFF66C7714562AE4113ECE2E81002"/>
        <w:category>
          <w:name w:val="General"/>
          <w:gallery w:val="placeholder"/>
        </w:category>
        <w:types>
          <w:type w:val="bbPlcHdr"/>
        </w:types>
        <w:behaviors>
          <w:behavior w:val="content"/>
        </w:behaviors>
        <w:guid w:val="{2E5A7B9E-94A3-40E1-A98A-A232DEC3DF32}"/>
      </w:docPartPr>
      <w:docPartBody>
        <w:p w:rsidR="000B4063" w:rsidRDefault="005C1D8E" w:rsidP="005C1D8E">
          <w:pPr>
            <w:pStyle w:val="AEADFF66C7714562AE4113ECE2E81002"/>
          </w:pPr>
          <w:r w:rsidRPr="00057578">
            <w:rPr>
              <w:rStyle w:val="PlaceholderText"/>
              <w:rFonts w:ascii="Arial Narrow" w:hAnsi="Arial Narrow"/>
              <w:b/>
              <w:color w:val="FF0000"/>
            </w:rPr>
            <w:t>[Do Not Modify]</w:t>
          </w:r>
        </w:p>
      </w:docPartBody>
    </w:docPart>
    <w:docPart>
      <w:docPartPr>
        <w:name w:val="FEF6CCA5A3784CD79498E58CAAD33804"/>
        <w:category>
          <w:name w:val="General"/>
          <w:gallery w:val="placeholder"/>
        </w:category>
        <w:types>
          <w:type w:val="bbPlcHdr"/>
        </w:types>
        <w:behaviors>
          <w:behavior w:val="content"/>
        </w:behaviors>
        <w:guid w:val="{68EFB2AD-211B-4F82-9FE8-584C45D3C781}"/>
      </w:docPartPr>
      <w:docPartBody>
        <w:p w:rsidR="000B4063" w:rsidRDefault="005C1D8E" w:rsidP="005C1D8E">
          <w:pPr>
            <w:pStyle w:val="FEF6CCA5A3784CD79498E58CAAD33804"/>
          </w:pPr>
          <w:r w:rsidRPr="00057578">
            <w:rPr>
              <w:rStyle w:val="PlaceholderText"/>
              <w:rFonts w:ascii="Arial Narrow" w:hAnsi="Arial Narrow"/>
              <w:b/>
              <w:color w:val="FF0000"/>
            </w:rPr>
            <w:t>[Do Not Modify]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8E"/>
    <w:rsid w:val="000B4063"/>
    <w:rsid w:val="001E5E48"/>
    <w:rsid w:val="0036526E"/>
    <w:rsid w:val="005C1D8E"/>
    <w:rsid w:val="005E7489"/>
    <w:rsid w:val="009956BD"/>
    <w:rsid w:val="00E12ECC"/>
    <w:rsid w:val="00ED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1D8E"/>
    <w:rPr>
      <w:color w:val="808080"/>
    </w:rPr>
  </w:style>
  <w:style w:type="paragraph" w:customStyle="1" w:styleId="CFA4732111B8414482E9679370935F0D">
    <w:name w:val="CFA4732111B8414482E9679370935F0D"/>
    <w:rsid w:val="005C1D8E"/>
  </w:style>
  <w:style w:type="paragraph" w:customStyle="1" w:styleId="0CD14A1EAF7B420C8F92A6D88F320D42">
    <w:name w:val="0CD14A1EAF7B420C8F92A6D88F320D42"/>
    <w:rsid w:val="005C1D8E"/>
    <w:pPr>
      <w:spacing w:after="200" w:line="276" w:lineRule="auto"/>
    </w:pPr>
    <w:rPr>
      <w:rFonts w:eastAsiaTheme="minorHAnsi"/>
    </w:rPr>
  </w:style>
  <w:style w:type="paragraph" w:customStyle="1" w:styleId="E65C2CDBFD5449FCAAD834B7126A470B">
    <w:name w:val="E65C2CDBFD5449FCAAD834B7126A470B"/>
    <w:rsid w:val="005C1D8E"/>
    <w:pPr>
      <w:tabs>
        <w:tab w:val="center" w:pos="4680"/>
        <w:tab w:val="right" w:pos="9360"/>
      </w:tabs>
      <w:spacing w:after="0" w:line="240" w:lineRule="auto"/>
    </w:pPr>
    <w:rPr>
      <w:rFonts w:eastAsiaTheme="minorHAnsi"/>
    </w:rPr>
  </w:style>
  <w:style w:type="paragraph" w:customStyle="1" w:styleId="0CD14A1EAF7B420C8F92A6D88F320D421">
    <w:name w:val="0CD14A1EAF7B420C8F92A6D88F320D421"/>
    <w:rsid w:val="005C1D8E"/>
    <w:pPr>
      <w:spacing w:after="200" w:line="276" w:lineRule="auto"/>
    </w:pPr>
    <w:rPr>
      <w:rFonts w:eastAsiaTheme="minorHAnsi"/>
    </w:rPr>
  </w:style>
  <w:style w:type="paragraph" w:customStyle="1" w:styleId="E65C2CDBFD5449FCAAD834B7126A470B1">
    <w:name w:val="E65C2CDBFD5449FCAAD834B7126A470B1"/>
    <w:rsid w:val="005C1D8E"/>
    <w:pPr>
      <w:tabs>
        <w:tab w:val="center" w:pos="4680"/>
        <w:tab w:val="right" w:pos="9360"/>
      </w:tabs>
      <w:spacing w:after="0" w:line="240" w:lineRule="auto"/>
    </w:pPr>
    <w:rPr>
      <w:rFonts w:eastAsiaTheme="minorHAnsi"/>
    </w:rPr>
  </w:style>
  <w:style w:type="character" w:customStyle="1" w:styleId="Entry">
    <w:name w:val="Entry"/>
    <w:basedOn w:val="DefaultParagraphFont"/>
    <w:uiPriority w:val="1"/>
    <w:rsid w:val="005C1D8E"/>
    <w:rPr>
      <w:rFonts w:ascii="Times New Roman" w:hAnsi="Times New Roman"/>
      <w:sz w:val="21"/>
    </w:rPr>
  </w:style>
  <w:style w:type="paragraph" w:customStyle="1" w:styleId="C069A9C473E3417D80F3C0444379B611">
    <w:name w:val="C069A9C473E3417D80F3C0444379B611"/>
    <w:rsid w:val="005C1D8E"/>
    <w:pPr>
      <w:spacing w:after="200" w:line="276" w:lineRule="auto"/>
    </w:pPr>
    <w:rPr>
      <w:rFonts w:eastAsiaTheme="minorHAnsi"/>
    </w:rPr>
  </w:style>
  <w:style w:type="paragraph" w:customStyle="1" w:styleId="0CD14A1EAF7B420C8F92A6D88F320D422">
    <w:name w:val="0CD14A1EAF7B420C8F92A6D88F320D422"/>
    <w:rsid w:val="005C1D8E"/>
    <w:pPr>
      <w:spacing w:after="200" w:line="276" w:lineRule="auto"/>
    </w:pPr>
    <w:rPr>
      <w:rFonts w:eastAsiaTheme="minorHAnsi"/>
    </w:rPr>
  </w:style>
  <w:style w:type="paragraph" w:customStyle="1" w:styleId="AEADFF66C7714562AE4113ECE2E81002">
    <w:name w:val="AEADFF66C7714562AE4113ECE2E81002"/>
    <w:rsid w:val="005C1D8E"/>
    <w:pPr>
      <w:spacing w:after="200" w:line="276" w:lineRule="auto"/>
    </w:pPr>
    <w:rPr>
      <w:rFonts w:eastAsiaTheme="minorHAnsi"/>
    </w:rPr>
  </w:style>
  <w:style w:type="paragraph" w:customStyle="1" w:styleId="FEF6CCA5A3784CD79498E58CAAD33804">
    <w:name w:val="FEF6CCA5A3784CD79498E58CAAD33804"/>
    <w:rsid w:val="005C1D8E"/>
    <w:pPr>
      <w:spacing w:after="200" w:line="276" w:lineRule="auto"/>
    </w:pPr>
    <w:rPr>
      <w:rFonts w:eastAsiaTheme="minorHAnsi"/>
    </w:rPr>
  </w:style>
  <w:style w:type="paragraph" w:customStyle="1" w:styleId="E65C2CDBFD5449FCAAD834B7126A470B2">
    <w:name w:val="E65C2CDBFD5449FCAAD834B7126A470B2"/>
    <w:rsid w:val="005C1D8E"/>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4F8A7ED8A524390A43C12E1423A19" ma:contentTypeVersion="4" ma:contentTypeDescription="Create a new document." ma:contentTypeScope="" ma:versionID="497603807b972ddb3fe0bd1c512bd87d">
  <xsd:schema xmlns:xsd="http://www.w3.org/2001/XMLSchema" xmlns:xs="http://www.w3.org/2001/XMLSchema" xmlns:p="http://schemas.microsoft.com/office/2006/metadata/properties" xmlns:ns2="12df41e8-a3f0-43c7-9186-e0ccc770c91b" targetNamespace="http://schemas.microsoft.com/office/2006/metadata/properties" ma:root="true" ma:fieldsID="1a1aa6eb7cf091fc32ad99dd9593726b" ns2:_="">
    <xsd:import namespace="12df41e8-a3f0-43c7-9186-e0ccc770c9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41e8-a3f0-43c7-9186-e0ccc770c9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2df41e8-a3f0-43c7-9186-e0ccc770c91b">7Q5QZMQ2Q7RV-60-522</_dlc_DocId>
    <_dlc_DocIdUrl xmlns="12df41e8-a3f0-43c7-9186-e0ccc770c91b">
      <Url>https://discoverfinancial.sharepoint.com/sites/LawDept/Forms_Templates/_layouts/15/DocIdRedir.aspx?ID=7Q5QZMQ2Q7RV-60-522</Url>
      <Description>7Q5QZMQ2Q7RV-60-522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E34FC9-B67C-4ED2-A62E-CFD12E5E7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41e8-a3f0-43c7-9186-e0ccc770c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B6906-3352-4430-B8C6-F68CBCA38DC4}">
  <ds:schemaRefs>
    <ds:schemaRef ds:uri="http://schemas.microsoft.com/office/2006/metadata/properties"/>
    <ds:schemaRef ds:uri="http://schemas.microsoft.com/office/infopath/2007/PartnerControls"/>
    <ds:schemaRef ds:uri="12df41e8-a3f0-43c7-9186-e0ccc770c91b"/>
  </ds:schemaRefs>
</ds:datastoreItem>
</file>

<file path=customXml/itemProps4.xml><?xml version="1.0" encoding="utf-8"?>
<ds:datastoreItem xmlns:ds="http://schemas.openxmlformats.org/officeDocument/2006/customXml" ds:itemID="{E1FC0079-290A-4E39-9B4B-85667DC1FCD1}">
  <ds:schemaRefs>
    <ds:schemaRef ds:uri="http://schemas.microsoft.com/sharepoint/v3/contenttype/forms"/>
  </ds:schemaRefs>
</ds:datastoreItem>
</file>

<file path=customXml/itemProps5.xml><?xml version="1.0" encoding="utf-8"?>
<ds:datastoreItem xmlns:ds="http://schemas.openxmlformats.org/officeDocument/2006/customXml" ds:itemID="{7068CD14-B1CD-468D-BD41-5573C6AFB020}">
  <ds:schemaRefs>
    <ds:schemaRef ds:uri="http://schemas.microsoft.com/sharepoint/events"/>
  </ds:schemaRefs>
</ds:datastoreItem>
</file>

<file path=customXml/itemProps6.xml><?xml version="1.0" encoding="utf-8"?>
<ds:datastoreItem xmlns:ds="http://schemas.openxmlformats.org/officeDocument/2006/customXml" ds:itemID="{03573D5A-4134-48A5-ADDB-10036ECA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Hilkert</dc:creator>
  <cp:lastModifiedBy>Victoria Elkind</cp:lastModifiedBy>
  <cp:revision>3</cp:revision>
  <cp:lastPrinted>2018-12-24T18:53:00Z</cp:lastPrinted>
  <dcterms:created xsi:type="dcterms:W3CDTF">2021-07-15T17:56:00Z</dcterms:created>
  <dcterms:modified xsi:type="dcterms:W3CDTF">2021-07-15T17:57:00Z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0x01010069C4F8A7ED8A524390A43C12E1423A19</vt:lpwstr>
  </property>
  <property fmtid="{D5CDD505-2E9C-101B-9397-08002B2CF9AE}" pid="3" name="_dlc_DocIdItemGuid">
    <vt:lpwstr>85367a59-b549-477b-a50f-d482f6d75c68</vt:lpwstr>
  </property>
</Properties>
</file>